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12.xml"/>
  <Override ContentType="application/vnd.openxmlformats-officedocument.wordprocessingml.footer+xml" PartName="/word/footer2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5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8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9.xml"/>
  <Override ContentType="application/vnd.openxmlformats-officedocument.wordprocessingml.header+xml" PartName="/word/header12.xml"/>
  <Override ContentType="application/vnd.openxmlformats-officedocument.wordprocessingml.header+xml" PartName="/word/header10.xml"/>
  <Override ContentType="application/vnd.openxmlformats-officedocument.wordprocessingml.header+xml" PartName="/word/header11.xml"/>
  <Override ContentType="application/vnd.openxmlformats-officedocument.wordprocessingml.header+xml" PartName="/word/header1.xml"/>
  <Override ContentType="application/vnd.openxmlformats-officedocument.wordprocessingml.header+xml" PartName="/word/header4.xml"/>
  <Override ContentType="application/vnd.openxmlformats-officedocument.wordprocessingml.header+xml" PartName="/word/header7.xml"/>
  <Override ContentType="application/vnd.openxmlformats-officedocument.wordprocessingml.header+xml" PartName="/word/header6.xml"/>
  <Override ContentType="application/vnd.openxmlformats-officedocument.wordprocessingml.header+xml" PartName="/word/header5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2000"/>
        </w:tabs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color w:val="000000"/>
          <w:sz w:val="22"/>
          <w:szCs w:val="22"/>
        </w:rPr>
      </w:pPr>
      <w:bookmarkStart w:colFirst="0" w:colLast="0" w:name="_heading=h.qsvcxt1pnuo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right" w:leader="none" w:pos="120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right" w:leader="none" w:pos="12000"/>
        </w:tabs>
        <w:spacing w:before="0" w:lineRule="auto"/>
        <w:jc w:val="right"/>
        <w:rPr>
          <w:rFonts w:ascii="Montserrat SemiBold" w:cs="Montserrat SemiBold" w:eastAsia="Montserrat SemiBold" w:hAnsi="Montserrat SemiBold"/>
          <w:color w:val="ffffff"/>
          <w:sz w:val="40"/>
          <w:szCs w:val="40"/>
        </w:rPr>
      </w:pPr>
      <w:r w:rsidDel="00000000" w:rsidR="00000000" w:rsidRPr="00000000">
        <w:rPr>
          <w:rFonts w:ascii="Montserrat SemiBold" w:cs="Montserrat SemiBold" w:eastAsia="Montserrat SemiBold" w:hAnsi="Montserrat SemiBold"/>
          <w:color w:val="ffffff"/>
          <w:sz w:val="76"/>
          <w:szCs w:val="76"/>
          <w:rtl w:val="0"/>
        </w:rPr>
        <w:t xml:space="preserve">202X - 202X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right" w:leader="none" w:pos="12000"/>
        </w:tabs>
        <w:spacing w:before="0" w:lineRule="auto"/>
        <w:ind w:left="0" w:firstLine="0"/>
        <w:rPr>
          <w:rFonts w:ascii="Montserrat SemiBold" w:cs="Montserrat SemiBold" w:eastAsia="Montserrat SemiBold" w:hAnsi="Montserrat SemiBold"/>
          <w:color w:val="ffffff"/>
          <w:sz w:val="56"/>
          <w:szCs w:val="56"/>
        </w:rPr>
      </w:pPr>
      <w:r w:rsidDel="00000000" w:rsidR="00000000" w:rsidRPr="00000000">
        <w:rPr>
          <w:rFonts w:ascii="Montserrat SemiBold" w:cs="Montserrat SemiBold" w:eastAsia="Montserrat SemiBold" w:hAnsi="Montserrat SemiBold"/>
          <w:color w:val="ffffff"/>
          <w:sz w:val="40"/>
          <w:szCs w:val="40"/>
          <w:rtl w:val="0"/>
        </w:rPr>
        <w:t xml:space="preserve">                        </w:t>
      </w:r>
      <w:r w:rsidDel="00000000" w:rsidR="00000000" w:rsidRPr="00000000">
        <w:rPr>
          <w:rFonts w:ascii="Montserrat SemiBold" w:cs="Montserrat SemiBold" w:eastAsia="Montserrat SemiBold" w:hAnsi="Montserrat SemiBold"/>
          <w:color w:val="ffffff"/>
          <w:sz w:val="56"/>
          <w:szCs w:val="56"/>
          <w:rtl w:val="0"/>
        </w:rPr>
        <w:t xml:space="preserve">  </w:t>
      </w:r>
    </w:p>
    <w:p w:rsidR="00000000" w:rsidDel="00000000" w:rsidP="00000000" w:rsidRDefault="00000000" w:rsidRPr="00000000" w14:paraId="00000022">
      <w:pPr>
        <w:tabs>
          <w:tab w:val="right" w:leader="none" w:pos="12000"/>
        </w:tabs>
        <w:spacing w:before="0" w:lineRule="auto"/>
        <w:ind w:left="0" w:firstLine="0"/>
        <w:rPr>
          <w:rFonts w:ascii="Montserrat SemiBold" w:cs="Montserrat SemiBold" w:eastAsia="Montserrat SemiBold" w:hAnsi="Montserrat SemiBold"/>
          <w:color w:val="ffffff"/>
          <w:sz w:val="56"/>
          <w:szCs w:val="56"/>
        </w:rPr>
      </w:pPr>
      <w:r w:rsidDel="00000000" w:rsidR="00000000" w:rsidRPr="00000000">
        <w:rPr>
          <w:rFonts w:ascii="Montserrat SemiBold" w:cs="Montserrat SemiBold" w:eastAsia="Montserrat SemiBold" w:hAnsi="Montserrat SemiBold"/>
          <w:color w:val="ffffff"/>
          <w:sz w:val="56"/>
          <w:szCs w:val="56"/>
          <w:rtl w:val="0"/>
        </w:rPr>
        <w:t xml:space="preserve">                   </w:t>
      </w:r>
      <w:r w:rsidDel="00000000" w:rsidR="00000000" w:rsidRPr="00000000">
        <w:rPr>
          <w:rFonts w:ascii="Montserrat Black" w:cs="Montserrat Black" w:eastAsia="Montserrat Black" w:hAnsi="Montserrat Black"/>
          <w:color w:val="007cb0"/>
          <w:sz w:val="72"/>
          <w:szCs w:val="72"/>
          <w:rtl w:val="0"/>
        </w:rPr>
        <w:t xml:space="preserve">PPGXX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right" w:leader="none" w:pos="12000"/>
        </w:tabs>
        <w:spacing w:before="0" w:lineRule="auto"/>
        <w:ind w:left="0" w:firstLine="0"/>
        <w:rPr>
          <w:rFonts w:ascii="Montserrat SemiBold" w:cs="Montserrat SemiBold" w:eastAsia="Montserrat SemiBold" w:hAnsi="Montserrat SemiBold"/>
          <w:color w:val="ffffff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right" w:leader="none" w:pos="12000"/>
        </w:tabs>
        <w:spacing w:before="0" w:lineRule="auto"/>
        <w:ind w:left="0" w:firstLine="0"/>
        <w:rPr>
          <w:sz w:val="18"/>
          <w:szCs w:val="18"/>
        </w:rPr>
      </w:pPr>
      <w:r w:rsidDel="00000000" w:rsidR="00000000" w:rsidRPr="00000000">
        <w:rPr>
          <w:b w:val="1"/>
          <w:color w:val="0088b7"/>
          <w:sz w:val="18"/>
          <w:szCs w:val="18"/>
          <w:rtl w:val="0"/>
        </w:rPr>
        <w:t xml:space="preserve">Nome UAS - Programa de Pós-Graduação em  XXXXXXXXXXXXXXXX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Reitora</w:t>
      </w:r>
    </w:p>
    <w:p w:rsidR="00000000" w:rsidDel="00000000" w:rsidP="00000000" w:rsidRDefault="00000000" w:rsidRPr="00000000" w14:paraId="00000027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Camila Celeste Brandão Ferreira Ítavo</w:t>
      </w:r>
    </w:p>
    <w:p w:rsidR="00000000" w:rsidDel="00000000" w:rsidP="00000000" w:rsidRDefault="00000000" w:rsidRPr="00000000" w14:paraId="00000028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Vice-Reitor</w:t>
      </w:r>
    </w:p>
    <w:p w:rsidR="00000000" w:rsidDel="00000000" w:rsidP="00000000" w:rsidRDefault="00000000" w:rsidRPr="00000000" w14:paraId="0000002A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Albert Schiaveto de Souza</w:t>
      </w:r>
    </w:p>
    <w:p w:rsidR="00000000" w:rsidDel="00000000" w:rsidP="00000000" w:rsidRDefault="00000000" w:rsidRPr="00000000" w14:paraId="0000002B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Pró-Reitor</w:t>
      </w:r>
    </w:p>
    <w:p w:rsidR="00000000" w:rsidDel="00000000" w:rsidP="00000000" w:rsidRDefault="00000000" w:rsidRPr="00000000" w14:paraId="0000002D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Fabrício de Oliveira Frazílio</w:t>
      </w:r>
    </w:p>
    <w:p w:rsidR="00000000" w:rsidDel="00000000" w:rsidP="00000000" w:rsidRDefault="00000000" w:rsidRPr="00000000" w14:paraId="0000002E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Unidade Setorial de Lotação</w:t>
      </w:r>
    </w:p>
    <w:p w:rsidR="00000000" w:rsidDel="00000000" w:rsidP="00000000" w:rsidRDefault="00000000" w:rsidRPr="00000000" w14:paraId="00000030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XXXXXXXXXXXX</w:t>
      </w:r>
    </w:p>
    <w:p w:rsidR="00000000" w:rsidDel="00000000" w:rsidP="00000000" w:rsidRDefault="00000000" w:rsidRPr="00000000" w14:paraId="00000031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Diretor da Unidade</w:t>
      </w:r>
    </w:p>
    <w:p w:rsidR="00000000" w:rsidDel="00000000" w:rsidP="00000000" w:rsidRDefault="00000000" w:rsidRPr="00000000" w14:paraId="00000033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XXXXXXXXXXXX</w:t>
      </w:r>
    </w:p>
    <w:p w:rsidR="00000000" w:rsidDel="00000000" w:rsidP="00000000" w:rsidRDefault="00000000" w:rsidRPr="00000000" w14:paraId="00000034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Coordenador de Curso</w:t>
      </w:r>
    </w:p>
    <w:p w:rsidR="00000000" w:rsidDel="00000000" w:rsidP="00000000" w:rsidRDefault="00000000" w:rsidRPr="00000000" w14:paraId="00000036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rPr>
          <w:b w:val="1"/>
          <w:sz w:val="18"/>
          <w:szCs w:val="18"/>
        </w:rPr>
        <w:sectPr>
          <w:headerReference r:id="rId7" w:type="default"/>
          <w:headerReference r:id="rId8" w:type="first"/>
          <w:footerReference r:id="rId9" w:type="default"/>
          <w:footerReference r:id="rId10" w:type="first"/>
          <w:pgSz w:h="16838" w:w="11906" w:orient="portrait"/>
          <w:pgMar w:bottom="1133.8582677165355" w:top="1700.7874015748032" w:left="1700.7874015748032" w:right="143.00787401574962" w:header="720" w:footer="720"/>
          <w:pgNumType w:start="1"/>
          <w:titlePg w:val="1"/>
        </w:sectPr>
      </w:pPr>
      <w:r w:rsidDel="00000000" w:rsidR="00000000" w:rsidRPr="00000000">
        <w:rPr>
          <w:b w:val="1"/>
          <w:sz w:val="18"/>
          <w:szCs w:val="18"/>
          <w:rtl w:val="0"/>
        </w:rPr>
        <w:t xml:space="preserve">XXXXXXXXXXXX</w:t>
      </w:r>
    </w:p>
    <w:p w:rsidR="00000000" w:rsidDel="00000000" w:rsidP="00000000" w:rsidRDefault="00000000" w:rsidRPr="00000000" w14:paraId="00000037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Curso(s)</w:t>
      </w:r>
    </w:p>
    <w:p w:rsidR="00000000" w:rsidDel="00000000" w:rsidP="00000000" w:rsidRDefault="00000000" w:rsidRPr="00000000" w14:paraId="00000039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XXXXXXXX (Mestrado/Doutorado)</w:t>
      </w:r>
    </w:p>
    <w:p w:rsidR="00000000" w:rsidDel="00000000" w:rsidP="00000000" w:rsidRDefault="00000000" w:rsidRPr="00000000" w14:paraId="0000003A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rPr>
          <w:sz w:val="16"/>
          <w:szCs w:val="16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Modalidade</w:t>
      </w:r>
    </w:p>
    <w:p w:rsidR="00000000" w:rsidDel="00000000" w:rsidP="00000000" w:rsidRDefault="00000000" w:rsidRPr="00000000" w14:paraId="0000003C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XXXXXXXXXXXX (Acadêmico/Profissional)</w:t>
      </w:r>
    </w:p>
    <w:p w:rsidR="00000000" w:rsidDel="00000000" w:rsidP="00000000" w:rsidRDefault="00000000" w:rsidRPr="00000000" w14:paraId="0000003D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Área de Avaliação da CAPES</w:t>
      </w:r>
    </w:p>
    <w:p w:rsidR="00000000" w:rsidDel="00000000" w:rsidP="00000000" w:rsidRDefault="00000000" w:rsidRPr="00000000" w14:paraId="0000003F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XXXXXXXXXXXX</w:t>
      </w:r>
    </w:p>
    <w:p w:rsidR="00000000" w:rsidDel="00000000" w:rsidP="00000000" w:rsidRDefault="00000000" w:rsidRPr="00000000" w14:paraId="00000040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Conceito CAPES 2017 - 2020</w:t>
      </w:r>
    </w:p>
    <w:p w:rsidR="00000000" w:rsidDel="00000000" w:rsidP="00000000" w:rsidRDefault="00000000" w:rsidRPr="00000000" w14:paraId="00000042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XXXXXXXXXXXX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tabs>
          <w:tab w:val="right" w:leader="none" w:pos="12000"/>
        </w:tabs>
        <w:spacing w:after="120" w:before="40" w:line="192.00000000000003" w:lineRule="auto"/>
        <w:ind w:left="-283.46456692913387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tabs>
          <w:tab w:val="right" w:leader="none" w:pos="12000"/>
        </w:tabs>
        <w:spacing w:before="40" w:line="192.00000000000003" w:lineRule="auto"/>
        <w:ind w:left="-283.46456692913387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tabs>
          <w:tab w:val="right" w:leader="none" w:pos="12000"/>
        </w:tabs>
        <w:spacing w:before="40" w:line="192.00000000000003" w:lineRule="auto"/>
        <w:ind w:left="-283.46456692913387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tabs>
          <w:tab w:val="right" w:leader="none" w:pos="12000"/>
        </w:tabs>
        <w:spacing w:before="40" w:line="192.00000000000003" w:lineRule="auto"/>
        <w:ind w:left="-283.46456692913387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tabs>
          <w:tab w:val="right" w:leader="none" w:pos="12000"/>
        </w:tabs>
        <w:spacing w:before="40" w:line="192.00000000000003" w:lineRule="auto"/>
        <w:ind w:left="-283.46456692913387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tabs>
          <w:tab w:val="right" w:leader="none" w:pos="12000"/>
        </w:tabs>
        <w:spacing w:before="40" w:line="192.00000000000003" w:lineRule="auto"/>
        <w:ind w:left="-283.46456692913387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tabs>
          <w:tab w:val="right" w:leader="none" w:pos="12000"/>
        </w:tabs>
        <w:spacing w:before="40" w:line="192.00000000000003" w:lineRule="auto"/>
        <w:ind w:left="-283.46456692913387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tabs>
          <w:tab w:val="right" w:leader="none" w:pos="12000"/>
        </w:tabs>
        <w:spacing w:before="40" w:line="192.00000000000003" w:lineRule="auto"/>
        <w:ind w:left="-283.46456692913387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tabs>
          <w:tab w:val="right" w:leader="none" w:pos="12000"/>
        </w:tabs>
        <w:spacing w:before="40" w:line="192.00000000000003" w:lineRule="auto"/>
        <w:ind w:left="-283.46456692913387" w:firstLine="0"/>
        <w:rPr>
          <w:b w:val="1"/>
          <w:sz w:val="18"/>
          <w:szCs w:val="18"/>
        </w:rPr>
        <w:sectPr>
          <w:headerReference r:id="rId11" w:type="default"/>
          <w:headerReference r:id="rId12" w:type="first"/>
          <w:footerReference r:id="rId13" w:type="default"/>
          <w:footerReference r:id="rId14" w:type="first"/>
          <w:type w:val="continuous"/>
          <w:pgSz w:h="16838" w:w="11906" w:orient="portrait"/>
          <w:pgMar w:bottom="1133.8582677165355" w:top="1700.7874015748032" w:left="1700.7874015748032" w:right="1133.8582677165355" w:header="720" w:footer="720"/>
          <w:cols w:equalWidth="0" w:num="2">
            <w:col w:space="720" w:w="4175.67716535433"/>
            <w:col w:space="0" w:w="4175.67716535433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tabs>
          <w:tab w:val="right" w:leader="none" w:pos="12000"/>
        </w:tabs>
        <w:spacing w:after="120" w:before="200" w:line="360" w:lineRule="auto"/>
        <w:ind w:left="-283.46456692913387" w:firstLine="0"/>
        <w:rPr>
          <w:sz w:val="16"/>
          <w:szCs w:val="16"/>
        </w:rPr>
        <w:sectPr>
          <w:headerReference r:id="rId15" w:type="default"/>
          <w:headerReference r:id="rId16" w:type="first"/>
          <w:footerReference r:id="rId17" w:type="default"/>
          <w:footerReference r:id="rId18" w:type="first"/>
          <w:type w:val="continuous"/>
          <w:pgSz w:h="16838" w:w="11906" w:orient="portrait"/>
          <w:pgMar w:bottom="1133.8582677165355" w:top="1700.7874015748032" w:left="1700.7874015748032" w:right="1133.8582677165355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tabs>
          <w:tab w:val="right" w:leader="none" w:pos="12000"/>
        </w:tabs>
        <w:spacing w:after="120" w:before="40" w:line="192.00000000000003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tabs>
          <w:tab w:val="right" w:leader="none" w:pos="12000"/>
        </w:tabs>
        <w:rPr/>
      </w:pPr>
      <w:r w:rsidDel="00000000" w:rsidR="00000000" w:rsidRPr="00000000">
        <w:rPr>
          <w:rFonts w:ascii="Montserrat" w:cs="Montserrat" w:eastAsia="Montserrat" w:hAnsi="Montserrat"/>
          <w:b w:val="1"/>
          <w:color w:val="007cb0"/>
          <w:sz w:val="28"/>
          <w:szCs w:val="28"/>
          <w:rtl w:val="0"/>
        </w:rPr>
        <w:t xml:space="preserve">SUMÁRIO</w:t>
      </w:r>
      <w:r w:rsidDel="00000000" w:rsidR="00000000" w:rsidRPr="00000000">
        <w:rPr>
          <w:rtl w:val="0"/>
        </w:rPr>
      </w:r>
    </w:p>
    <w:sdt>
      <w:sdtPr>
        <w:id w:val="-1406530417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52">
          <w:pPr>
            <w:widowControl w:val="0"/>
            <w:tabs>
              <w:tab w:val="right" w:leader="dot" w:pos="12000"/>
            </w:tabs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hyperlink w:anchor="_heading=h.8kq0fmm3umpn">
            <w:r w:rsidDel="00000000" w:rsidR="00000000" w:rsidRPr="00000000">
              <w:rPr>
                <w:rFonts w:ascii="Montserrat" w:cs="Montserrat" w:eastAsia="Montserrat" w:hAnsi="Montserrat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APRESENTAÇÃO DO PROGRAMA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3">
          <w:pPr>
            <w:widowControl w:val="0"/>
            <w:tabs>
              <w:tab w:val="right" w:leader="dot" w:pos="12000"/>
            </w:tabs>
            <w:ind w:left="720" w:firstLine="0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3ufgunamnqdo">
            <w:r w:rsidDel="00000000" w:rsidR="00000000" w:rsidRPr="00000000">
              <w:rPr>
                <w:rFonts w:ascii="Montserrat" w:cs="Montserrat" w:eastAsia="Montserrat" w:hAnsi="Montserrat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1.1 Missão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4">
          <w:pPr>
            <w:widowControl w:val="0"/>
            <w:tabs>
              <w:tab w:val="right" w:leader="dot" w:pos="12000"/>
            </w:tabs>
            <w:ind w:left="720" w:firstLine="0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6j4khr9vb54f">
            <w:r w:rsidDel="00000000" w:rsidR="00000000" w:rsidRPr="00000000">
              <w:rPr>
                <w:rFonts w:ascii="Montserrat" w:cs="Montserrat" w:eastAsia="Montserrat" w:hAnsi="Montserrat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1.2 Visão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5">
          <w:pPr>
            <w:widowControl w:val="0"/>
            <w:tabs>
              <w:tab w:val="right" w:leader="dot" w:pos="12000"/>
            </w:tabs>
            <w:ind w:left="720" w:firstLine="0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l03nvywqpgl3">
            <w:r w:rsidDel="00000000" w:rsidR="00000000" w:rsidRPr="00000000">
              <w:rPr>
                <w:rFonts w:ascii="Montserrat" w:cs="Montserrat" w:eastAsia="Montserrat" w:hAnsi="Montserrat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1.3 Valores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6">
          <w:pPr>
            <w:widowControl w:val="0"/>
            <w:tabs>
              <w:tab w:val="right" w:leader="dot" w:pos="12000"/>
            </w:tabs>
            <w:ind w:left="720" w:firstLine="0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cb59tqf1n8bg">
            <w:r w:rsidDel="00000000" w:rsidR="00000000" w:rsidRPr="00000000">
              <w:rPr>
                <w:rFonts w:ascii="Montserrat" w:cs="Montserrat" w:eastAsia="Montserrat" w:hAnsi="Montserrat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1.4 Objetivos Estratégicos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7">
          <w:pPr>
            <w:widowControl w:val="0"/>
            <w:tabs>
              <w:tab w:val="right" w:leader="dot" w:pos="12000"/>
            </w:tabs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1wh2gu2kx4tr">
            <w:r w:rsidDel="00000000" w:rsidR="00000000" w:rsidRPr="00000000">
              <w:rPr>
                <w:rFonts w:ascii="Montserrat" w:cs="Montserrat" w:eastAsia="Montserrat" w:hAnsi="Montserrat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AUTOAVALIAÇÃO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8">
          <w:pPr>
            <w:widowControl w:val="0"/>
            <w:tabs>
              <w:tab w:val="right" w:leader="dot" w:pos="12000"/>
            </w:tabs>
            <w:ind w:left="720" w:firstLine="0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7i2ohp3zx3l">
            <w:r w:rsidDel="00000000" w:rsidR="00000000" w:rsidRPr="00000000">
              <w:rPr>
                <w:rFonts w:ascii="Montserrat" w:cs="Montserrat" w:eastAsia="Montserrat" w:hAnsi="Montserrat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2.1 Etapas da Autoavaliação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9">
          <w:pPr>
            <w:widowControl w:val="0"/>
            <w:tabs>
              <w:tab w:val="right" w:leader="dot" w:pos="12000"/>
            </w:tabs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gitp1sfvx5dl">
            <w:r w:rsidDel="00000000" w:rsidR="00000000" w:rsidRPr="00000000">
              <w:rPr>
                <w:rFonts w:ascii="Montserrat" w:cs="Montserrat" w:eastAsia="Montserrat" w:hAnsi="Montserrat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 CRONOGRAMA</w:t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A">
          <w:pPr>
            <w:widowControl w:val="0"/>
            <w:tabs>
              <w:tab w:val="right" w:leader="dot" w:pos="12000"/>
            </w:tabs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o42trz4gpww2">
            <w:r w:rsidDel="00000000" w:rsidR="00000000" w:rsidRPr="00000000">
              <w:rPr>
                <w:rFonts w:ascii="Montserrat" w:cs="Montserrat" w:eastAsia="Montserrat" w:hAnsi="Montserrat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REFERÊNCIAS</w:t>
              <w:tab/>
              <w:t xml:space="preserve">9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5B">
      <w:pPr>
        <w:tabs>
          <w:tab w:val="right" w:leader="none" w:pos="12000"/>
        </w:tabs>
        <w:spacing w:after="200" w:before="200" w:line="276" w:lineRule="auto"/>
        <w:rPr>
          <w:color w:val="007cb0"/>
        </w:rPr>
        <w:sectPr>
          <w:headerReference r:id="rId19" w:type="default"/>
          <w:headerReference r:id="rId20" w:type="first"/>
          <w:footerReference r:id="rId21" w:type="default"/>
          <w:footerReference r:id="rId22" w:type="first"/>
          <w:type w:val="nextPage"/>
          <w:pgSz w:h="16838" w:w="11906" w:orient="portrait"/>
          <w:pgMar w:bottom="1133.8582677165355" w:top="1700.7874015748032" w:left="1700.7874015748032" w:right="1133.8582677165355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1"/>
        <w:numPr>
          <w:ilvl w:val="0"/>
          <w:numId w:val="1"/>
        </w:numPr>
        <w:tabs>
          <w:tab w:val="right" w:leader="none" w:pos="12000"/>
        </w:tabs>
        <w:ind w:left="720" w:hanging="360"/>
        <w:rPr>
          <w:rFonts w:ascii="Montserrat" w:cs="Montserrat" w:eastAsia="Montserrat" w:hAnsi="Montserrat"/>
          <w:b w:val="1"/>
          <w:color w:val="007cb0"/>
          <w:sz w:val="28"/>
          <w:szCs w:val="28"/>
        </w:rPr>
      </w:pPr>
      <w:bookmarkStart w:colFirst="0" w:colLast="0" w:name="_heading=h.8kq0fmm3umpn" w:id="1"/>
      <w:bookmarkEnd w:id="1"/>
      <w:r w:rsidDel="00000000" w:rsidR="00000000" w:rsidRPr="00000000">
        <w:rPr>
          <w:rtl w:val="0"/>
        </w:rPr>
        <w:t xml:space="preserve">APRESENTAÇÃO DO PROGRAMA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tabs>
          <w:tab w:val="right" w:leader="none" w:pos="12000"/>
        </w:tabs>
        <w:rPr>
          <w:sz w:val="20"/>
          <w:szCs w:val="20"/>
        </w:rPr>
      </w:pPr>
      <w:r w:rsidDel="00000000" w:rsidR="00000000" w:rsidRPr="00000000">
        <w:rPr>
          <w:color w:val="3d3d3d"/>
          <w:sz w:val="20"/>
          <w:szCs w:val="20"/>
          <w:shd w:fill="e6e6e6" w:val="clear"/>
          <w:rtl w:val="0"/>
        </w:rPr>
        <w:t xml:space="preserve">Não Iniciado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tabs>
          <w:tab w:val="right" w:leader="none" w:pos="12000"/>
        </w:tabs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tabs>
          <w:tab w:val="right" w:leader="none" w:pos="12000"/>
        </w:tabs>
        <w:spacing w:after="240" w:line="276" w:lineRule="auto"/>
        <w:ind w:firstLine="720"/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Nesta seção, o programa é convidado a apresentar sua identidade, definida por sua missão, visão e valores. Nesta descrição introdutória, o programa pode evidenciar sua atuação de forma estratégica, demonstrando como o PPG contribui para a mitigação de problemas relevantes no contexto local, regional ou nacional, além de dialogar com os Objetivos de Desenvolvimento Sustentável (ODS) e com as demandas específicas de sua área de avaliação e de conhecimento.</w:t>
      </w:r>
    </w:p>
    <w:p w:rsidR="00000000" w:rsidDel="00000000" w:rsidP="00000000" w:rsidRDefault="00000000" w:rsidRPr="00000000" w14:paraId="00000060">
      <w:pPr>
        <w:tabs>
          <w:tab w:val="right" w:leader="none" w:pos="12000"/>
        </w:tabs>
        <w:spacing w:after="240" w:line="276" w:lineRule="auto"/>
        <w:ind w:firstLine="720"/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Importante destacar a governança existente na UFMS relacionada a avaliação. Por exemplo, a existência e atuação da Comissão Própria de Avaliação (CPA), da Comissão Setorial de Avaliação (CSA) e da Comissão de Autoavaliação do Programa (CAA). Apresentar os princípios da autoavaliação adotados pelo Programa, vínculo com o Plano de Desenvolvimento Institucional e com o Planejamento Estratégico (PE) do Programa. </w:t>
        <w:br w:type="textWrapping"/>
      </w:r>
    </w:p>
    <w:p w:rsidR="00000000" w:rsidDel="00000000" w:rsidP="00000000" w:rsidRDefault="00000000" w:rsidRPr="00000000" w14:paraId="00000061">
      <w:pPr>
        <w:pStyle w:val="Heading1"/>
        <w:tabs>
          <w:tab w:val="right" w:leader="none" w:pos="12000"/>
        </w:tabs>
        <w:spacing w:line="276" w:lineRule="auto"/>
        <w:jc w:val="both"/>
        <w:rPr/>
      </w:pPr>
      <w:bookmarkStart w:colFirst="0" w:colLast="0" w:name="_heading=h.3ufgunamnqdo" w:id="2"/>
      <w:bookmarkEnd w:id="2"/>
      <w:r w:rsidDel="00000000" w:rsidR="00000000" w:rsidRPr="00000000">
        <w:rPr>
          <w:rtl w:val="0"/>
        </w:rPr>
        <w:t xml:space="preserve">1.1 Missão</w:t>
      </w:r>
    </w:p>
    <w:p w:rsidR="00000000" w:rsidDel="00000000" w:rsidP="00000000" w:rsidRDefault="00000000" w:rsidRPr="00000000" w14:paraId="00000062">
      <w:pPr>
        <w:tabs>
          <w:tab w:val="right" w:leader="none" w:pos="12000"/>
        </w:tabs>
        <w:spacing w:after="240" w:line="276" w:lineRule="auto"/>
        <w:ind w:firstLine="720"/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Declaração concisa que define o propósito central do programa, respondendo "por que existimos?" e "para que existimos?". Ela deve ser clara, motivadora e destacar a contribuição única do PPG para a sociedade, servindo como guia para suas ações e objetivos, conforme já descrito no PE. </w:t>
        <w:br w:type="textWrapping"/>
      </w:r>
    </w:p>
    <w:p w:rsidR="00000000" w:rsidDel="00000000" w:rsidP="00000000" w:rsidRDefault="00000000" w:rsidRPr="00000000" w14:paraId="00000063">
      <w:pPr>
        <w:pStyle w:val="Heading1"/>
        <w:tabs>
          <w:tab w:val="right" w:leader="none" w:pos="12000"/>
        </w:tabs>
        <w:spacing w:line="276" w:lineRule="auto"/>
        <w:jc w:val="both"/>
        <w:rPr/>
      </w:pPr>
      <w:bookmarkStart w:colFirst="0" w:colLast="0" w:name="_heading=h.6j4khr9vb54f" w:id="3"/>
      <w:bookmarkEnd w:id="3"/>
      <w:r w:rsidDel="00000000" w:rsidR="00000000" w:rsidRPr="00000000">
        <w:rPr>
          <w:rtl w:val="0"/>
        </w:rPr>
        <w:t xml:space="preserve">1.2 Visão</w:t>
      </w:r>
    </w:p>
    <w:p w:rsidR="00000000" w:rsidDel="00000000" w:rsidP="00000000" w:rsidRDefault="00000000" w:rsidRPr="00000000" w14:paraId="00000064">
      <w:pPr>
        <w:tabs>
          <w:tab w:val="right" w:leader="none" w:pos="12000"/>
        </w:tabs>
        <w:spacing w:line="276" w:lineRule="auto"/>
        <w:ind w:firstLine="720"/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Declaração inspiradora que descreve o impacto desejado do programa na sociedade a longo prazo, alinhada à sua missão e valores. Ela deve ser construída coletivamente, refletindo expectativas de avanços científicos e sociais, e serve como guia para o alcance de objetivos futuros,  conforme já descrito no PE. </w:t>
      </w:r>
    </w:p>
    <w:p w:rsidR="00000000" w:rsidDel="00000000" w:rsidP="00000000" w:rsidRDefault="00000000" w:rsidRPr="00000000" w14:paraId="00000065">
      <w:pPr>
        <w:tabs>
          <w:tab w:val="right" w:leader="none" w:pos="12000"/>
        </w:tabs>
        <w:spacing w:line="276" w:lineRule="auto"/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Heading1"/>
        <w:tabs>
          <w:tab w:val="right" w:leader="none" w:pos="12000"/>
        </w:tabs>
        <w:spacing w:line="276" w:lineRule="auto"/>
        <w:jc w:val="both"/>
        <w:rPr/>
      </w:pPr>
      <w:bookmarkStart w:colFirst="0" w:colLast="0" w:name="_heading=h.l03nvywqpgl3" w:id="4"/>
      <w:bookmarkEnd w:id="4"/>
      <w:r w:rsidDel="00000000" w:rsidR="00000000" w:rsidRPr="00000000">
        <w:rPr>
          <w:rtl w:val="0"/>
        </w:rPr>
        <w:t xml:space="preserve">1.3 Valores</w:t>
      </w:r>
    </w:p>
    <w:p w:rsidR="00000000" w:rsidDel="00000000" w:rsidP="00000000" w:rsidRDefault="00000000" w:rsidRPr="00000000" w14:paraId="00000067">
      <w:pPr>
        <w:tabs>
          <w:tab w:val="right" w:leader="none" w:pos="12000"/>
        </w:tabs>
        <w:spacing w:line="276" w:lineRule="auto"/>
        <w:ind w:firstLine="720"/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Princípios éticos que guiam as ações de um PPG, refletindo crenças compartilhadas e construindo confiança. Eles devem ser debatidos e internalizados pela comunidade acadêmica, expressando a essência do programa em todos os seus processos, garantindo uma cultura organizacional coesa e alinhada,  conforme já descrito no PE. </w:t>
        <w:br w:type="textWrapping"/>
        <w:t xml:space="preserve"> </w:t>
      </w:r>
    </w:p>
    <w:p w:rsidR="00000000" w:rsidDel="00000000" w:rsidP="00000000" w:rsidRDefault="00000000" w:rsidRPr="00000000" w14:paraId="00000068">
      <w:pPr>
        <w:tabs>
          <w:tab w:val="right" w:leader="none" w:pos="12000"/>
        </w:tabs>
        <w:spacing w:line="276" w:lineRule="auto"/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Style w:val="Heading1"/>
        <w:tabs>
          <w:tab w:val="right" w:leader="none" w:pos="12000"/>
        </w:tabs>
        <w:spacing w:line="276" w:lineRule="auto"/>
        <w:jc w:val="both"/>
        <w:rPr>
          <w:rFonts w:ascii="Open Sans" w:cs="Open Sans" w:eastAsia="Open Sans" w:hAnsi="Open Sans"/>
          <w:color w:val="434343"/>
        </w:rPr>
      </w:pPr>
      <w:bookmarkStart w:colFirst="0" w:colLast="0" w:name="_heading=h.cb59tqf1n8bg" w:id="5"/>
      <w:bookmarkEnd w:id="5"/>
      <w:r w:rsidDel="00000000" w:rsidR="00000000" w:rsidRPr="00000000">
        <w:rPr>
          <w:rtl w:val="0"/>
        </w:rPr>
        <w:t xml:space="preserve">1.4 Objetivos Estratégicos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right" w:leader="none" w:pos="12000"/>
        </w:tabs>
        <w:spacing w:line="276" w:lineRule="auto"/>
        <w:ind w:firstLine="720"/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Apresentar os objetivos conforme já descrito no PE. </w:t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Heading1"/>
        <w:numPr>
          <w:ilvl w:val="0"/>
          <w:numId w:val="1"/>
        </w:numPr>
        <w:tabs>
          <w:tab w:val="right" w:leader="none" w:pos="12000"/>
        </w:tabs>
        <w:ind w:left="720" w:hanging="360"/>
        <w:rPr>
          <w:rFonts w:ascii="Montserrat" w:cs="Montserrat" w:eastAsia="Montserrat" w:hAnsi="Montserrat"/>
          <w:b w:val="1"/>
          <w:color w:val="007cb0"/>
          <w:sz w:val="28"/>
          <w:szCs w:val="28"/>
        </w:rPr>
      </w:pPr>
      <w:bookmarkStart w:colFirst="0" w:colLast="0" w:name="_heading=h.1wh2gu2kx4tr" w:id="6"/>
      <w:bookmarkEnd w:id="6"/>
      <w:r w:rsidDel="00000000" w:rsidR="00000000" w:rsidRPr="00000000">
        <w:rPr>
          <w:rtl w:val="0"/>
        </w:rPr>
        <w:t xml:space="preserve">AUTOAVALIAÇÃO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tabs>
          <w:tab w:val="right" w:leader="none" w:pos="12000"/>
        </w:tabs>
        <w:jc w:val="both"/>
        <w:rPr/>
      </w:pPr>
      <w:r w:rsidDel="00000000" w:rsidR="00000000" w:rsidRPr="00000000">
        <w:rPr>
          <w:color w:val="3d3d3d"/>
          <w:shd w:fill="e6e6e6" w:val="clear"/>
          <w:rtl w:val="0"/>
        </w:rPr>
        <w:t xml:space="preserve">Não Iniciado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tabs>
          <w:tab w:val="right" w:leader="none" w:pos="12000"/>
        </w:tabs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tabs>
          <w:tab w:val="right" w:leader="none" w:pos="12000"/>
        </w:tabs>
        <w:spacing w:before="0" w:line="276" w:lineRule="auto"/>
        <w:ind w:firstLine="720"/>
        <w:jc w:val="both"/>
        <w:rPr>
          <w:rFonts w:ascii="Open Sans" w:cs="Open Sans" w:eastAsia="Open Sans" w:hAnsi="Open Sans"/>
          <w:color w:val="434343"/>
          <w:highlight w:val="white"/>
        </w:rPr>
      </w:pPr>
      <w:r w:rsidDel="00000000" w:rsidR="00000000" w:rsidRPr="00000000">
        <w:rPr>
          <w:rFonts w:ascii="Open Sans" w:cs="Open Sans" w:eastAsia="Open Sans" w:hAnsi="Open Sans"/>
          <w:color w:val="434343"/>
          <w:highlight w:val="white"/>
          <w:rtl w:val="0"/>
        </w:rPr>
        <w:t xml:space="preserve">Nesta seção, o programa deve apresentar como será o procedimento de autoavaliação, destacando a importância deste processo para o desenvolvimento do PPG.  A fim de esclarecer como será a autoavaliação, é necessário descrever sobre a comissão a ser formada, os representantes que irão compor tal comissão, o período de cada avaliação (anual, semestral, etc.) e a metodologia utilizada para o processo de avaliação.</w:t>
      </w:r>
    </w:p>
    <w:p w:rsidR="00000000" w:rsidDel="00000000" w:rsidP="00000000" w:rsidRDefault="00000000" w:rsidRPr="00000000" w14:paraId="0000006F">
      <w:pPr>
        <w:tabs>
          <w:tab w:val="right" w:leader="none" w:pos="12000"/>
        </w:tabs>
        <w:spacing w:before="0" w:line="276" w:lineRule="auto"/>
        <w:ind w:firstLine="720"/>
        <w:jc w:val="both"/>
        <w:rPr>
          <w:rFonts w:ascii="Open Sans" w:cs="Open Sans" w:eastAsia="Open Sans" w:hAnsi="Open Sans"/>
          <w:color w:val="434343"/>
          <w:highlight w:val="white"/>
        </w:rPr>
      </w:pPr>
      <w:r w:rsidDel="00000000" w:rsidR="00000000" w:rsidRPr="00000000">
        <w:rPr>
          <w:rFonts w:ascii="Open Sans" w:cs="Open Sans" w:eastAsia="Open Sans" w:hAnsi="Open Sans"/>
          <w:color w:val="434343"/>
          <w:highlight w:val="white"/>
          <w:rtl w:val="0"/>
        </w:rPr>
        <w:t xml:space="preserve">Destaca-se a importância de pautar a autoavaliação sobre dois pontos essenciais:</w:t>
      </w:r>
    </w:p>
    <w:p w:rsidR="00000000" w:rsidDel="00000000" w:rsidP="00000000" w:rsidRDefault="00000000" w:rsidRPr="00000000" w14:paraId="00000070">
      <w:pPr>
        <w:widowControl w:val="0"/>
        <w:numPr>
          <w:ilvl w:val="0"/>
          <w:numId w:val="3"/>
        </w:numPr>
        <w:tabs>
          <w:tab w:val="right" w:leader="none" w:pos="12000"/>
          <w:tab w:val="left" w:leader="none" w:pos="834"/>
        </w:tabs>
        <w:spacing w:after="0" w:before="120" w:line="276" w:lineRule="auto"/>
        <w:ind w:left="720" w:right="115" w:hanging="360"/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Monitoramento da qualidade do Programa, seu processo formativo, produção de conhecimento, atuação e impacto político, educacional, econômico e social; e</w:t>
      </w:r>
    </w:p>
    <w:p w:rsidR="00000000" w:rsidDel="00000000" w:rsidP="00000000" w:rsidRDefault="00000000" w:rsidRPr="00000000" w14:paraId="00000071">
      <w:pPr>
        <w:widowControl w:val="0"/>
        <w:numPr>
          <w:ilvl w:val="0"/>
          <w:numId w:val="3"/>
        </w:numPr>
        <w:tabs>
          <w:tab w:val="right" w:leader="none" w:pos="12000"/>
          <w:tab w:val="left" w:leader="none" w:pos="834"/>
        </w:tabs>
        <w:spacing w:before="0" w:line="276" w:lineRule="auto"/>
        <w:ind w:left="720" w:right="115" w:hanging="360"/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Foco na formação discente pós-graduada na perspectiva da inserção social,  científica, tecnológica e profissional do programa.</w:t>
      </w:r>
    </w:p>
    <w:p w:rsidR="00000000" w:rsidDel="00000000" w:rsidP="00000000" w:rsidRDefault="00000000" w:rsidRPr="00000000" w14:paraId="00000072">
      <w:pPr>
        <w:tabs>
          <w:tab w:val="right" w:leader="none" w:pos="12000"/>
        </w:tabs>
        <w:spacing w:before="0" w:line="276" w:lineRule="auto"/>
        <w:jc w:val="both"/>
        <w:rPr>
          <w:rFonts w:ascii="Open Sans" w:cs="Open Sans" w:eastAsia="Open Sans" w:hAnsi="Open Sans"/>
          <w:color w:val="43434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Style w:val="Heading1"/>
        <w:tabs>
          <w:tab w:val="right" w:leader="none" w:pos="12000"/>
        </w:tabs>
        <w:jc w:val="both"/>
        <w:rPr/>
      </w:pPr>
      <w:bookmarkStart w:colFirst="0" w:colLast="0" w:name="_heading=h.7i2ohp3zx3l" w:id="7"/>
      <w:bookmarkEnd w:id="7"/>
      <w:r w:rsidDel="00000000" w:rsidR="00000000" w:rsidRPr="00000000">
        <w:rPr>
          <w:rtl w:val="0"/>
        </w:rPr>
        <w:t xml:space="preserve">2.1 Etapas da Autoavaliação</w:t>
      </w:r>
    </w:p>
    <w:p w:rsidR="00000000" w:rsidDel="00000000" w:rsidP="00000000" w:rsidRDefault="00000000" w:rsidRPr="00000000" w14:paraId="00000074">
      <w:pPr>
        <w:tabs>
          <w:tab w:val="right" w:leader="none" w:pos="12000"/>
        </w:tabs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tabs>
          <w:tab w:val="right" w:leader="none" w:pos="12000"/>
        </w:tabs>
        <w:jc w:val="both"/>
        <w:rPr>
          <w:rFonts w:ascii="Montserrat" w:cs="Montserrat" w:eastAsia="Montserrat" w:hAnsi="Montserrat"/>
          <w:color w:val="434343"/>
        </w:rPr>
      </w:pPr>
      <w:r w:rsidDel="00000000" w:rsidR="00000000" w:rsidRPr="00000000">
        <w:rPr>
          <w:color w:val="434343"/>
          <w:rtl w:val="0"/>
        </w:rPr>
        <w:tab/>
      </w:r>
      <w:r w:rsidDel="00000000" w:rsidR="00000000" w:rsidRPr="00000000">
        <w:rPr>
          <w:rFonts w:ascii="Montserrat" w:cs="Montserrat" w:eastAsia="Montserrat" w:hAnsi="Montserrat"/>
          <w:color w:val="434343"/>
          <w:rtl w:val="0"/>
        </w:rPr>
        <w:t xml:space="preserve">Nesta seção, o programa deve descrever as etapas do processo de autoavaliação que, conforme consta no Caderno Técnico CAPES 2019, desdobra-se em cinco etapas:</w:t>
      </w:r>
    </w:p>
    <w:p w:rsidR="00000000" w:rsidDel="00000000" w:rsidP="00000000" w:rsidRDefault="00000000" w:rsidRPr="00000000" w14:paraId="00000076">
      <w:pPr>
        <w:tabs>
          <w:tab w:val="right" w:leader="none" w:pos="12000"/>
        </w:tabs>
        <w:jc w:val="both"/>
        <w:rPr>
          <w:rFonts w:ascii="Montserrat" w:cs="Montserrat" w:eastAsia="Montserrat" w:hAnsi="Montserrat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numPr>
          <w:ilvl w:val="0"/>
          <w:numId w:val="2"/>
        </w:numPr>
        <w:tabs>
          <w:tab w:val="right" w:leader="none" w:pos="12000"/>
        </w:tabs>
        <w:ind w:left="720" w:hanging="360"/>
        <w:jc w:val="both"/>
        <w:rPr>
          <w:color w:val="434343"/>
        </w:rPr>
      </w:pPr>
      <w:r w:rsidDel="00000000" w:rsidR="00000000" w:rsidRPr="00000000">
        <w:rPr>
          <w:rFonts w:ascii="Montserrat" w:cs="Montserrat" w:eastAsia="Montserrat" w:hAnsi="Montserrat"/>
          <w:b w:val="1"/>
          <w:color w:val="434343"/>
          <w:rtl w:val="0"/>
        </w:rPr>
        <w:t xml:space="preserve">Preparação: </w:t>
      </w:r>
      <w:r w:rsidDel="00000000" w:rsidR="00000000" w:rsidRPr="00000000">
        <w:rPr>
          <w:rFonts w:ascii="Montserrat" w:cs="Montserrat" w:eastAsia="Montserrat" w:hAnsi="Montserrat"/>
          <w:color w:val="434343"/>
          <w:rtl w:val="0"/>
        </w:rPr>
        <w:t xml:space="preserve"> A preparação consiste no planejamento e sensibilização para participação de todos os segmentos no processo de autoavaliação, em conjunto com a CSA da unidade. Nesta etapa, é importante abordar a articulação entre a CSA da unidade e a comissão do programa, a fim de promover a participação de todos. Lista outras fontes de dados utilizadas, por exemplo, relatórios dos sistemas acadêmicos, relatórios de CAPES etc. </w:t>
      </w:r>
    </w:p>
    <w:p w:rsidR="00000000" w:rsidDel="00000000" w:rsidP="00000000" w:rsidRDefault="00000000" w:rsidRPr="00000000" w14:paraId="00000078">
      <w:pPr>
        <w:tabs>
          <w:tab w:val="right" w:leader="none" w:pos="12000"/>
        </w:tabs>
        <w:ind w:left="720" w:firstLine="0"/>
        <w:jc w:val="both"/>
        <w:rPr>
          <w:rFonts w:ascii="Montserrat" w:cs="Montserrat" w:eastAsia="Montserrat" w:hAnsi="Montserrat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0"/>
          <w:numId w:val="2"/>
        </w:numPr>
        <w:tabs>
          <w:tab w:val="right" w:leader="none" w:pos="12000"/>
        </w:tabs>
        <w:ind w:left="720" w:hanging="360"/>
        <w:jc w:val="both"/>
        <w:rPr>
          <w:rFonts w:ascii="Calibri" w:cs="Calibri" w:eastAsia="Calibri" w:hAnsi="Calibri"/>
          <w:color w:val="434343"/>
        </w:rPr>
      </w:pPr>
      <w:r w:rsidDel="00000000" w:rsidR="00000000" w:rsidRPr="00000000">
        <w:rPr>
          <w:rFonts w:ascii="Montserrat" w:cs="Montserrat" w:eastAsia="Montserrat" w:hAnsi="Montserrat"/>
          <w:b w:val="1"/>
          <w:color w:val="434343"/>
          <w:rtl w:val="0"/>
        </w:rPr>
        <w:t xml:space="preserve">Implementação: </w:t>
      </w:r>
      <w:r w:rsidDel="00000000" w:rsidR="00000000" w:rsidRPr="00000000">
        <w:rPr>
          <w:rFonts w:ascii="Montserrat" w:cs="Montserrat" w:eastAsia="Montserrat" w:hAnsi="Montserrat"/>
          <w:color w:val="434343"/>
          <w:rtl w:val="0"/>
        </w:rPr>
        <w:t xml:space="preserve">Neste item, devem ser descritas as formas de coleta e análise de dados. Sugere-se utilizar as variáveis listadas no documento denominado  </w:t>
      </w:r>
      <w:hyperlink r:id="rId23">
        <w:r w:rsidDel="00000000" w:rsidR="00000000" w:rsidRPr="00000000">
          <w:rPr>
            <w:rFonts w:ascii="Montserrat" w:cs="Montserrat" w:eastAsia="Montserrat" w:hAnsi="Montserrat"/>
            <w:color w:val="434343"/>
            <w:u w:val="single"/>
            <w:rtl w:val="0"/>
          </w:rPr>
          <w:t xml:space="preserve">DIMENSÕES DE AVALIAÇÃO</w:t>
        </w:r>
      </w:hyperlink>
      <w:r w:rsidDel="00000000" w:rsidR="00000000" w:rsidRPr="00000000">
        <w:rPr>
          <w:rFonts w:ascii="Montserrat" w:cs="Montserrat" w:eastAsia="Montserrat" w:hAnsi="Montserrat"/>
          <w:color w:val="434343"/>
          <w:rtl w:val="0"/>
        </w:rPr>
        <w:t xml:space="preserve">, mas não devendo se limitar a elas.  </w:t>
      </w:r>
    </w:p>
    <w:p w:rsidR="00000000" w:rsidDel="00000000" w:rsidP="00000000" w:rsidRDefault="00000000" w:rsidRPr="00000000" w14:paraId="0000007A">
      <w:pPr>
        <w:tabs>
          <w:tab w:val="right" w:leader="none" w:pos="12000"/>
        </w:tabs>
        <w:ind w:left="720" w:firstLine="0"/>
        <w:jc w:val="both"/>
        <w:rPr>
          <w:rFonts w:ascii="Montserrat" w:cs="Montserrat" w:eastAsia="Montserrat" w:hAnsi="Montserrat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0"/>
          <w:numId w:val="2"/>
        </w:numPr>
        <w:tabs>
          <w:tab w:val="right" w:leader="none" w:pos="12000"/>
        </w:tabs>
        <w:ind w:left="720" w:hanging="360"/>
        <w:jc w:val="both"/>
        <w:rPr>
          <w:rFonts w:ascii="Calibri" w:cs="Calibri" w:eastAsia="Calibri" w:hAnsi="Calibri"/>
          <w:color w:val="434343"/>
        </w:rPr>
      </w:pPr>
      <w:r w:rsidDel="00000000" w:rsidR="00000000" w:rsidRPr="00000000">
        <w:rPr>
          <w:rFonts w:ascii="Montserrat" w:cs="Montserrat" w:eastAsia="Montserrat" w:hAnsi="Montserrat"/>
          <w:b w:val="1"/>
          <w:color w:val="434343"/>
          <w:rtl w:val="0"/>
        </w:rPr>
        <w:t xml:space="preserve">Uso dos resultados:</w:t>
      </w:r>
      <w:r w:rsidDel="00000000" w:rsidR="00000000" w:rsidRPr="00000000">
        <w:rPr>
          <w:rFonts w:ascii="Montserrat" w:cs="Montserrat" w:eastAsia="Montserrat" w:hAnsi="Montserrat"/>
          <w:color w:val="434343"/>
          <w:rtl w:val="0"/>
        </w:rPr>
        <w:t xml:space="preserve"> A comissão de autoavaliação deve descrever como irá analisar os resultados, bem como irá utilizá-los na melhoria do Programa. </w:t>
      </w:r>
    </w:p>
    <w:p w:rsidR="00000000" w:rsidDel="00000000" w:rsidP="00000000" w:rsidRDefault="00000000" w:rsidRPr="00000000" w14:paraId="0000007C">
      <w:pPr>
        <w:tabs>
          <w:tab w:val="right" w:leader="none" w:pos="12000"/>
        </w:tabs>
        <w:ind w:left="720" w:firstLine="0"/>
        <w:jc w:val="both"/>
        <w:rPr>
          <w:rFonts w:ascii="Montserrat" w:cs="Montserrat" w:eastAsia="Montserrat" w:hAnsi="Montserrat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numPr>
          <w:ilvl w:val="0"/>
          <w:numId w:val="2"/>
        </w:numPr>
        <w:tabs>
          <w:tab w:val="right" w:leader="none" w:pos="12000"/>
        </w:tabs>
        <w:ind w:left="720" w:hanging="360"/>
        <w:jc w:val="both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Montserrat" w:cs="Montserrat" w:eastAsia="Montserrat" w:hAnsi="Montserrat"/>
          <w:b w:val="1"/>
          <w:color w:val="434343"/>
          <w:rtl w:val="0"/>
        </w:rPr>
        <w:t xml:space="preserve">Divulgação dos resultados:</w:t>
      </w:r>
      <w:r w:rsidDel="00000000" w:rsidR="00000000" w:rsidRPr="00000000">
        <w:rPr>
          <w:rFonts w:ascii="Montserrat" w:cs="Montserrat" w:eastAsia="Montserrat" w:hAnsi="Montserrat"/>
          <w:color w:val="434343"/>
          <w:rtl w:val="0"/>
        </w:rPr>
        <w:t xml:space="preserve"> Descrever como será realizada a divulgação de resultados. Ex: relatórios anuais publicados no site, reuniões para apresentação e debate, etc.</w:t>
      </w:r>
    </w:p>
    <w:p w:rsidR="00000000" w:rsidDel="00000000" w:rsidP="00000000" w:rsidRDefault="00000000" w:rsidRPr="00000000" w14:paraId="0000007E">
      <w:pPr>
        <w:tabs>
          <w:tab w:val="right" w:leader="none" w:pos="12000"/>
        </w:tabs>
        <w:ind w:left="720" w:firstLine="0"/>
        <w:jc w:val="both"/>
        <w:rPr>
          <w:rFonts w:ascii="Montserrat" w:cs="Montserrat" w:eastAsia="Montserrat" w:hAnsi="Montserrat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numPr>
          <w:ilvl w:val="0"/>
          <w:numId w:val="2"/>
        </w:numPr>
        <w:tabs>
          <w:tab w:val="right" w:leader="none" w:pos="12000"/>
        </w:tabs>
        <w:ind w:left="720" w:hanging="360"/>
        <w:jc w:val="both"/>
        <w:rPr>
          <w:rFonts w:ascii="Calibri" w:cs="Calibri" w:eastAsia="Calibri" w:hAnsi="Calibri"/>
          <w:color w:val="434343"/>
        </w:rPr>
      </w:pPr>
      <w:r w:rsidDel="00000000" w:rsidR="00000000" w:rsidRPr="00000000">
        <w:rPr>
          <w:rFonts w:ascii="Montserrat" w:cs="Montserrat" w:eastAsia="Montserrat" w:hAnsi="Montserrat"/>
          <w:b w:val="1"/>
          <w:color w:val="434343"/>
          <w:rtl w:val="0"/>
        </w:rPr>
        <w:t xml:space="preserve">Meta-avaliação: </w:t>
      </w:r>
      <w:r w:rsidDel="00000000" w:rsidR="00000000" w:rsidRPr="00000000">
        <w:rPr>
          <w:rFonts w:ascii="Montserrat" w:cs="Montserrat" w:eastAsia="Montserrat" w:hAnsi="Montserrat"/>
          <w:color w:val="434343"/>
          <w:rtl w:val="0"/>
        </w:rPr>
        <w:t xml:space="preserve">Fazer a análise do processo de avaliação realizado, a fim de propor possíveis ajustes para a próxima autoavaliação.</w:t>
      </w:r>
    </w:p>
    <w:p w:rsidR="00000000" w:rsidDel="00000000" w:rsidP="00000000" w:rsidRDefault="00000000" w:rsidRPr="00000000" w14:paraId="00000080">
      <w:pPr>
        <w:tabs>
          <w:tab w:val="right" w:leader="none" w:pos="12000"/>
        </w:tabs>
        <w:jc w:val="both"/>
        <w:rPr>
          <w:rFonts w:ascii="Open Sans" w:cs="Open Sans" w:eastAsia="Open Sans" w:hAnsi="Open Sans"/>
          <w:b w:val="1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tabs>
          <w:tab w:val="right" w:leader="none" w:pos="12000"/>
        </w:tabs>
        <w:jc w:val="both"/>
        <w:rPr>
          <w:rFonts w:ascii="Open Sans" w:cs="Open Sans" w:eastAsia="Open Sans" w:hAnsi="Open Sans"/>
          <w:color w:val="434343"/>
        </w:rPr>
        <w:sectPr>
          <w:headerReference r:id="rId24" w:type="default"/>
          <w:headerReference r:id="rId25" w:type="first"/>
          <w:footerReference r:id="rId26" w:type="default"/>
          <w:footerReference r:id="rId27" w:type="first"/>
          <w:type w:val="nextPage"/>
          <w:pgSz w:h="16838" w:w="11906" w:orient="portrait"/>
          <w:pgMar w:bottom="1133.8582677165355" w:top="1700.7874015748032" w:left="1417.3228346456694" w:right="1133.8582677165355" w:header="720" w:footer="720"/>
        </w:sectPr>
      </w:pPr>
      <w:r w:rsidDel="00000000" w:rsidR="00000000" w:rsidRPr="00000000">
        <w:rPr>
          <w:rFonts w:ascii="Open Sans" w:cs="Open Sans" w:eastAsia="Open Sans" w:hAnsi="Open Sans"/>
          <w:b w:val="1"/>
          <w:color w:val="434343"/>
          <w:rtl w:val="0"/>
        </w:rPr>
        <w:t xml:space="preserve">Quadro 1 </w:t>
      </w: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- Fluxo das etapas de Autoavaliação</w:t>
      </w:r>
    </w:p>
    <w:p w:rsidR="00000000" w:rsidDel="00000000" w:rsidP="00000000" w:rsidRDefault="00000000" w:rsidRPr="00000000" w14:paraId="00000082">
      <w:pPr>
        <w:pStyle w:val="Heading1"/>
        <w:tabs>
          <w:tab w:val="right" w:leader="none" w:pos="12000"/>
        </w:tabs>
        <w:rPr/>
      </w:pPr>
      <w:bookmarkStart w:colFirst="0" w:colLast="0" w:name="_heading=h.sjs44el5mqe5" w:id="8"/>
      <w:bookmarkEnd w:id="8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-619124</wp:posOffset>
            </wp:positionH>
            <wp:positionV relativeFrom="paragraph">
              <wp:posOffset>202540</wp:posOffset>
            </wp:positionV>
            <wp:extent cx="6981825" cy="5351551"/>
            <wp:effectExtent b="0" l="0" r="0" t="0"/>
            <wp:wrapNone/>
            <wp:docPr id="16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28"/>
                    <a:srcRect b="10714" l="1909" r="-1909" t="-10714"/>
                    <a:stretch>
                      <a:fillRect/>
                    </a:stretch>
                  </pic:blipFill>
                  <pic:spPr>
                    <a:xfrm>
                      <a:off x="0" y="0"/>
                      <a:ext cx="6981825" cy="535155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83">
      <w:pPr>
        <w:pStyle w:val="Heading1"/>
        <w:tabs>
          <w:tab w:val="right" w:leader="none" w:pos="12000"/>
        </w:tabs>
        <w:rPr/>
      </w:pPr>
      <w:bookmarkStart w:colFirst="0" w:colLast="0" w:name="_heading=h.qd2a52pdxjk8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Style w:val="Heading1"/>
        <w:tabs>
          <w:tab w:val="right" w:leader="none" w:pos="12000"/>
        </w:tabs>
        <w:rPr/>
      </w:pPr>
      <w:bookmarkStart w:colFirst="0" w:colLast="0" w:name="_heading=h.zc77pnxod70b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Style w:val="Heading1"/>
        <w:tabs>
          <w:tab w:val="right" w:leader="none" w:pos="12000"/>
        </w:tabs>
        <w:rPr/>
      </w:pPr>
      <w:bookmarkStart w:colFirst="0" w:colLast="0" w:name="_heading=h.c1lu93ebhd8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Style w:val="Heading1"/>
        <w:tabs>
          <w:tab w:val="right" w:leader="none" w:pos="12000"/>
        </w:tabs>
        <w:rPr/>
      </w:pPr>
      <w:bookmarkStart w:colFirst="0" w:colLast="0" w:name="_heading=h.647cxxo66may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Style w:val="Heading1"/>
        <w:tabs>
          <w:tab w:val="right" w:leader="none" w:pos="12000"/>
        </w:tabs>
        <w:rPr/>
      </w:pPr>
      <w:bookmarkStart w:colFirst="0" w:colLast="0" w:name="_heading=h.ymil3a1zugsx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Style w:val="Heading1"/>
        <w:tabs>
          <w:tab w:val="right" w:leader="none" w:pos="12000"/>
        </w:tabs>
        <w:rPr/>
      </w:pPr>
      <w:bookmarkStart w:colFirst="0" w:colLast="0" w:name="_heading=h.g9bttrym36e6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Style w:val="Heading1"/>
        <w:tabs>
          <w:tab w:val="right" w:leader="none" w:pos="12000"/>
        </w:tabs>
        <w:rPr/>
      </w:pPr>
      <w:bookmarkStart w:colFirst="0" w:colLast="0" w:name="_heading=h.5jxlsp4vl3m2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Style w:val="Heading1"/>
        <w:tabs>
          <w:tab w:val="right" w:leader="none" w:pos="12000"/>
        </w:tabs>
        <w:rPr/>
      </w:pPr>
      <w:bookmarkStart w:colFirst="0" w:colLast="0" w:name="_heading=h.sw5ntyc7b7jk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Style w:val="Heading1"/>
        <w:tabs>
          <w:tab w:val="right" w:leader="none" w:pos="12000"/>
        </w:tabs>
        <w:rPr/>
      </w:pPr>
      <w:bookmarkStart w:colFirst="0" w:colLast="0" w:name="_heading=h.5iyjrxnqeqk4" w:id="17"/>
      <w:bookmarkEnd w:id="1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Style w:val="Heading1"/>
        <w:tabs>
          <w:tab w:val="right" w:leader="none" w:pos="12000"/>
        </w:tabs>
        <w:rPr/>
      </w:pPr>
      <w:bookmarkStart w:colFirst="0" w:colLast="0" w:name="_heading=h.zbewjzv8x3ud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Style w:val="Heading1"/>
        <w:tabs>
          <w:tab w:val="right" w:leader="none" w:pos="12000"/>
        </w:tabs>
        <w:rPr/>
      </w:pPr>
      <w:bookmarkStart w:colFirst="0" w:colLast="0" w:name="_heading=h.sw91iq1lja5m" w:id="19"/>
      <w:bookmarkEnd w:id="1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Style w:val="Heading1"/>
        <w:tabs>
          <w:tab w:val="right" w:leader="none" w:pos="12000"/>
        </w:tabs>
        <w:rPr/>
      </w:pPr>
      <w:bookmarkStart w:colFirst="0" w:colLast="0" w:name="_heading=h.jx8h1yabe0e6" w:id="20"/>
      <w:bookmarkEnd w:id="2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Style w:val="Heading1"/>
        <w:tabs>
          <w:tab w:val="right" w:leader="none" w:pos="12000"/>
        </w:tabs>
        <w:rPr/>
      </w:pPr>
      <w:bookmarkStart w:colFirst="0" w:colLast="0" w:name="_heading=h.kw1coe3xjl1r" w:id="21"/>
      <w:bookmarkEnd w:id="2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Style w:val="Heading1"/>
        <w:tabs>
          <w:tab w:val="right" w:leader="none" w:pos="12000"/>
        </w:tabs>
        <w:rPr/>
      </w:pPr>
      <w:bookmarkStart w:colFirst="0" w:colLast="0" w:name="_heading=h.uzamw8es1ivg" w:id="22"/>
      <w:bookmarkEnd w:id="2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Style w:val="Heading1"/>
        <w:tabs>
          <w:tab w:val="right" w:leader="none" w:pos="12000"/>
        </w:tabs>
        <w:rPr/>
      </w:pPr>
      <w:bookmarkStart w:colFirst="0" w:colLast="0" w:name="_heading=h.ac0f5utw4tcf" w:id="23"/>
      <w:bookmarkEnd w:id="2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Style w:val="Heading1"/>
        <w:tabs>
          <w:tab w:val="right" w:leader="none" w:pos="12000"/>
        </w:tabs>
        <w:rPr/>
      </w:pPr>
      <w:bookmarkStart w:colFirst="0" w:colLast="0" w:name="_heading=h.4is2o0vphkoy" w:id="24"/>
      <w:bookmarkEnd w:id="2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Style w:val="Heading1"/>
        <w:tabs>
          <w:tab w:val="right" w:leader="none" w:pos="12000"/>
        </w:tabs>
        <w:rPr/>
      </w:pPr>
      <w:bookmarkStart w:colFirst="0" w:colLast="0" w:name="_heading=h.tzukgxmgm5ye" w:id="25"/>
      <w:bookmarkEnd w:id="2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Style w:val="Heading1"/>
        <w:tabs>
          <w:tab w:val="right" w:leader="none" w:pos="12000"/>
        </w:tabs>
        <w:rPr/>
      </w:pPr>
      <w:bookmarkStart w:colFirst="0" w:colLast="0" w:name="_heading=h.n59azmr5aa3n" w:id="26"/>
      <w:bookmarkEnd w:id="2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Style w:val="Heading1"/>
        <w:tabs>
          <w:tab w:val="right" w:leader="none" w:pos="12000"/>
        </w:tabs>
        <w:rPr/>
      </w:pPr>
      <w:bookmarkStart w:colFirst="0" w:colLast="0" w:name="_heading=h.xxf6b0timywz" w:id="27"/>
      <w:bookmarkEnd w:id="2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Style w:val="Heading1"/>
        <w:tabs>
          <w:tab w:val="right" w:leader="none" w:pos="12000"/>
        </w:tabs>
        <w:rPr/>
      </w:pPr>
      <w:bookmarkStart w:colFirst="0" w:colLast="0" w:name="_heading=h.68es6pp4vd72" w:id="28"/>
      <w:bookmarkEnd w:id="2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Style w:val="Heading1"/>
        <w:tabs>
          <w:tab w:val="right" w:leader="none" w:pos="12000"/>
        </w:tabs>
        <w:rPr/>
      </w:pPr>
      <w:bookmarkStart w:colFirst="0" w:colLast="0" w:name="_heading=h.e2nfltyu0dsl" w:id="29"/>
      <w:bookmarkEnd w:id="2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Style w:val="Heading1"/>
        <w:tabs>
          <w:tab w:val="right" w:leader="none" w:pos="12000"/>
        </w:tabs>
        <w:rPr/>
      </w:pPr>
      <w:bookmarkStart w:colFirst="0" w:colLast="0" w:name="_heading=h.j1f3fu8fcgnp" w:id="30"/>
      <w:bookmarkEnd w:id="3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Style w:val="Heading1"/>
        <w:tabs>
          <w:tab w:val="right" w:leader="none" w:pos="12000"/>
        </w:tabs>
        <w:rPr/>
      </w:pPr>
      <w:bookmarkStart w:colFirst="0" w:colLast="0" w:name="_heading=h.gsei29sc0b83" w:id="31"/>
      <w:bookmarkEnd w:id="3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Style w:val="Heading1"/>
        <w:tabs>
          <w:tab w:val="right" w:leader="none" w:pos="12000"/>
        </w:tabs>
        <w:rPr/>
      </w:pPr>
      <w:bookmarkStart w:colFirst="0" w:colLast="0" w:name="_heading=h.98jruy83zn79" w:id="32"/>
      <w:bookmarkEnd w:id="3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Style w:val="Heading1"/>
        <w:tabs>
          <w:tab w:val="right" w:leader="none" w:pos="12000"/>
        </w:tabs>
        <w:rPr/>
      </w:pPr>
      <w:bookmarkStart w:colFirst="0" w:colLast="0" w:name="_heading=h.4ddye2bi6fa5" w:id="33"/>
      <w:bookmarkEnd w:id="3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Style w:val="Heading1"/>
        <w:tabs>
          <w:tab w:val="right" w:leader="none" w:pos="12000"/>
        </w:tabs>
        <w:rPr/>
      </w:pPr>
      <w:bookmarkStart w:colFirst="0" w:colLast="0" w:name="_heading=h.bsx8iqozk22a" w:id="34"/>
      <w:bookmarkEnd w:id="3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Style w:val="Heading1"/>
        <w:tabs>
          <w:tab w:val="right" w:leader="none" w:pos="12000"/>
        </w:tabs>
        <w:rPr/>
      </w:pPr>
      <w:bookmarkStart w:colFirst="0" w:colLast="0" w:name="_heading=h.bzg9saxvy4c2" w:id="35"/>
      <w:bookmarkEnd w:id="3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Style w:val="Heading1"/>
        <w:tabs>
          <w:tab w:val="right" w:leader="none" w:pos="12000"/>
        </w:tabs>
        <w:rPr/>
      </w:pPr>
      <w:bookmarkStart w:colFirst="0" w:colLast="0" w:name="_heading=h.qggtnleyblia" w:id="36"/>
      <w:bookmarkEnd w:id="3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Style w:val="Heading1"/>
        <w:tabs>
          <w:tab w:val="right" w:leader="none" w:pos="12000"/>
        </w:tabs>
        <w:rPr/>
      </w:pPr>
      <w:bookmarkStart w:colFirst="0" w:colLast="0" w:name="_heading=h.3k2jg1zbrev1" w:id="37"/>
      <w:bookmarkEnd w:id="3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Style w:val="Heading1"/>
        <w:tabs>
          <w:tab w:val="right" w:leader="none" w:pos="12000"/>
        </w:tabs>
        <w:rPr/>
      </w:pPr>
      <w:bookmarkStart w:colFirst="0" w:colLast="0" w:name="_heading=h.ap85nbuheu5s" w:id="38"/>
      <w:bookmarkEnd w:id="3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Style w:val="Heading1"/>
        <w:tabs>
          <w:tab w:val="right" w:leader="none" w:pos="12000"/>
        </w:tabs>
        <w:rPr/>
      </w:pPr>
      <w:bookmarkStart w:colFirst="0" w:colLast="0" w:name="_heading=h.r13rzdyuy7x5" w:id="39"/>
      <w:bookmarkEnd w:id="3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Style w:val="Heading1"/>
        <w:tabs>
          <w:tab w:val="right" w:leader="none" w:pos="12000"/>
        </w:tabs>
        <w:rPr/>
      </w:pPr>
      <w:bookmarkStart w:colFirst="0" w:colLast="0" w:name="_heading=h.ggpzledfnpj9" w:id="40"/>
      <w:bookmarkEnd w:id="4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Style w:val="Heading1"/>
        <w:tabs>
          <w:tab w:val="right" w:leader="none" w:pos="12000"/>
        </w:tabs>
        <w:rPr/>
      </w:pPr>
      <w:bookmarkStart w:colFirst="0" w:colLast="0" w:name="_heading=h.gitp1sfvx5dl" w:id="41"/>
      <w:bookmarkEnd w:id="41"/>
      <w:r w:rsidDel="00000000" w:rsidR="00000000" w:rsidRPr="00000000">
        <w:rPr>
          <w:rtl w:val="0"/>
        </w:rPr>
        <w:t xml:space="preserve">3. CRONOGRAMA</w:t>
      </w:r>
    </w:p>
    <w:p w:rsidR="00000000" w:rsidDel="00000000" w:rsidP="00000000" w:rsidRDefault="00000000" w:rsidRPr="00000000" w14:paraId="000000A4">
      <w:pPr>
        <w:tabs>
          <w:tab w:val="right" w:leader="none" w:pos="12000"/>
        </w:tabs>
        <w:rPr>
          <w:sz w:val="20"/>
          <w:szCs w:val="20"/>
        </w:rPr>
      </w:pPr>
      <w:r w:rsidDel="00000000" w:rsidR="00000000" w:rsidRPr="00000000">
        <w:rPr>
          <w:color w:val="3d3d3d"/>
          <w:sz w:val="20"/>
          <w:szCs w:val="20"/>
          <w:shd w:fill="e6e6e6" w:val="clear"/>
          <w:rtl w:val="0"/>
        </w:rPr>
        <w:t xml:space="preserve">Não Iniciado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tabs>
          <w:tab w:val="right" w:leader="none" w:pos="12000"/>
        </w:tabs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widowControl w:val="0"/>
        <w:tabs>
          <w:tab w:val="right" w:leader="none" w:pos="12000"/>
          <w:tab w:val="left" w:leader="none" w:pos="822"/>
        </w:tabs>
        <w:spacing w:before="0" w:line="276" w:lineRule="auto"/>
        <w:ind w:right="114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577.3228346456693" w:tblpY="0"/>
        <w:tblW w:w="10463.622047244096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40"/>
        <w:gridCol w:w="1303.9370078740158"/>
        <w:gridCol w:w="1303.9370078740158"/>
        <w:gridCol w:w="1303.9370078740158"/>
        <w:gridCol w:w="1303.9370078740158"/>
        <w:gridCol w:w="1303.9370078740158"/>
        <w:gridCol w:w="1303.9370078740158"/>
        <w:tblGridChange w:id="0">
          <w:tblGrid>
            <w:gridCol w:w="2640"/>
            <w:gridCol w:w="1303.9370078740158"/>
            <w:gridCol w:w="1303.9370078740158"/>
            <w:gridCol w:w="1303.9370078740158"/>
            <w:gridCol w:w="1303.9370078740158"/>
            <w:gridCol w:w="1303.9370078740158"/>
            <w:gridCol w:w="1303.9370078740158"/>
          </w:tblGrid>
        </w:tblGridChange>
      </w:tblGrid>
      <w:tr>
        <w:trPr>
          <w:cantSplit w:val="0"/>
          <w:trHeight w:val="435" w:hRule="atLeast"/>
          <w:tblHeader w:val="0"/>
        </w:trPr>
        <w:tc>
          <w:tcPr>
            <w:gridSpan w:val="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A7">
            <w:pPr>
              <w:widowControl w:val="0"/>
              <w:tabs>
                <w:tab w:val="right" w:leader="none" w:pos="12000"/>
                <w:tab w:val="left" w:leader="none" w:pos="822"/>
              </w:tabs>
              <w:spacing w:before="20" w:line="276" w:lineRule="auto"/>
              <w:ind w:left="80" w:firstLine="0"/>
              <w:jc w:val="center"/>
              <w:rPr>
                <w:rFonts w:ascii="Open Sans" w:cs="Open Sans" w:eastAsia="Open Sans" w:hAnsi="Open Sans"/>
                <w:b w:val="1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434343"/>
                <w:rtl w:val="0"/>
              </w:rPr>
              <w:t xml:space="preserve">Cronograma de Execução</w:t>
            </w:r>
          </w:p>
        </w:tc>
      </w:tr>
      <w:tr>
        <w:trPr>
          <w:cantSplit w:val="0"/>
          <w:trHeight w:val="412.968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widowControl w:val="0"/>
              <w:tabs>
                <w:tab w:val="right" w:leader="none" w:pos="12000"/>
                <w:tab w:val="left" w:leader="none" w:pos="822"/>
              </w:tabs>
              <w:spacing w:before="20" w:lineRule="auto"/>
              <w:jc w:val="center"/>
              <w:rPr>
                <w:rFonts w:ascii="Open Sans" w:cs="Open Sans" w:eastAsia="Open Sans" w:hAnsi="Open Sans"/>
                <w:b w:val="1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434343"/>
                <w:rtl w:val="0"/>
              </w:rPr>
              <w:t xml:space="preserve">Atividade/Mês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widowControl w:val="0"/>
              <w:tabs>
                <w:tab w:val="right" w:leader="none" w:pos="12000"/>
                <w:tab w:val="left" w:leader="none" w:pos="822"/>
              </w:tabs>
              <w:spacing w:before="0" w:lineRule="auto"/>
              <w:ind w:right="240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Jan/Fev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widowControl w:val="0"/>
              <w:tabs>
                <w:tab w:val="right" w:leader="none" w:pos="12000"/>
                <w:tab w:val="left" w:leader="none" w:pos="822"/>
              </w:tabs>
              <w:spacing w:before="0" w:lineRule="auto"/>
              <w:ind w:left="20" w:right="220" w:firstLine="0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Mar/Abr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widowControl w:val="0"/>
              <w:tabs>
                <w:tab w:val="right" w:leader="none" w:pos="12000"/>
                <w:tab w:val="left" w:leader="none" w:pos="822"/>
              </w:tabs>
              <w:spacing w:before="0" w:lineRule="auto"/>
              <w:ind w:left="-60" w:right="240" w:firstLine="0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Mai/Jun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widowControl w:val="0"/>
              <w:tabs>
                <w:tab w:val="right" w:leader="none" w:pos="12000"/>
                <w:tab w:val="left" w:leader="none" w:pos="822"/>
              </w:tabs>
              <w:spacing w:before="0" w:lineRule="auto"/>
              <w:ind w:left="-80" w:firstLine="0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Jul/Ago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B3">
            <w:pPr>
              <w:widowControl w:val="0"/>
              <w:tabs>
                <w:tab w:val="right" w:leader="none" w:pos="12000"/>
                <w:tab w:val="left" w:leader="none" w:pos="822"/>
              </w:tabs>
              <w:spacing w:before="0" w:lineRule="auto"/>
              <w:ind w:left="-80" w:right="240" w:firstLine="0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Set/Out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B4">
            <w:pPr>
              <w:widowControl w:val="0"/>
              <w:tabs>
                <w:tab w:val="right" w:leader="none" w:pos="12000"/>
                <w:tab w:val="left" w:leader="none" w:pos="822"/>
              </w:tabs>
              <w:spacing w:after="240" w:before="0" w:lineRule="auto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Nov/Dez</w:t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widowControl w:val="0"/>
              <w:tabs>
                <w:tab w:val="right" w:leader="none" w:pos="12000"/>
                <w:tab w:val="left" w:leader="none" w:pos="822"/>
              </w:tabs>
              <w:spacing w:before="100" w:line="276" w:lineRule="auto"/>
              <w:ind w:right="120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Preparação Sensibilização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B6">
            <w:pPr>
              <w:widowControl w:val="0"/>
              <w:tabs>
                <w:tab w:val="right" w:leader="none" w:pos="12000"/>
                <w:tab w:val="left" w:leader="none" w:pos="822"/>
              </w:tabs>
              <w:spacing w:after="240" w:before="240" w:line="276" w:lineRule="auto"/>
              <w:jc w:val="both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B7">
            <w:pPr>
              <w:widowControl w:val="0"/>
              <w:tabs>
                <w:tab w:val="right" w:leader="none" w:pos="12000"/>
                <w:tab w:val="left" w:leader="none" w:pos="822"/>
              </w:tabs>
              <w:spacing w:after="240" w:before="240" w:line="276" w:lineRule="auto"/>
              <w:jc w:val="both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B8">
            <w:pPr>
              <w:widowControl w:val="0"/>
              <w:tabs>
                <w:tab w:val="right" w:leader="none" w:pos="12000"/>
                <w:tab w:val="left" w:leader="none" w:pos="822"/>
              </w:tabs>
              <w:spacing w:before="20" w:line="276" w:lineRule="auto"/>
              <w:ind w:right="360"/>
              <w:jc w:val="right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B9">
            <w:pPr>
              <w:widowControl w:val="0"/>
              <w:tabs>
                <w:tab w:val="right" w:leader="none" w:pos="12000"/>
                <w:tab w:val="left" w:leader="none" w:pos="822"/>
              </w:tabs>
              <w:spacing w:after="240" w:before="240" w:line="276" w:lineRule="auto"/>
              <w:jc w:val="both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BA">
            <w:pPr>
              <w:widowControl w:val="0"/>
              <w:tabs>
                <w:tab w:val="right" w:leader="none" w:pos="12000"/>
                <w:tab w:val="left" w:leader="none" w:pos="822"/>
              </w:tabs>
              <w:spacing w:after="240" w:before="240" w:line="276" w:lineRule="auto"/>
              <w:jc w:val="both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BB">
            <w:pPr>
              <w:widowControl w:val="0"/>
              <w:tabs>
                <w:tab w:val="right" w:leader="none" w:pos="12000"/>
                <w:tab w:val="left" w:leader="none" w:pos="822"/>
              </w:tabs>
              <w:spacing w:after="240" w:before="240" w:line="276" w:lineRule="auto"/>
              <w:jc w:val="both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 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BC">
            <w:pPr>
              <w:widowControl w:val="0"/>
              <w:tabs>
                <w:tab w:val="right" w:leader="none" w:pos="12000"/>
                <w:tab w:val="left" w:leader="none" w:pos="822"/>
              </w:tabs>
              <w:spacing w:before="20" w:line="276" w:lineRule="auto"/>
              <w:ind w:left="20" w:firstLine="0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Implementação </w:t>
            </w:r>
          </w:p>
          <w:p w:rsidR="00000000" w:rsidDel="00000000" w:rsidP="00000000" w:rsidRDefault="00000000" w:rsidRPr="00000000" w14:paraId="000000BD">
            <w:pPr>
              <w:widowControl w:val="0"/>
              <w:tabs>
                <w:tab w:val="right" w:leader="none" w:pos="12000"/>
                <w:tab w:val="left" w:leader="none" w:pos="822"/>
              </w:tabs>
              <w:spacing w:before="20" w:line="276" w:lineRule="auto"/>
              <w:ind w:left="20" w:firstLine="0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Coleta de dados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BE">
            <w:pPr>
              <w:widowControl w:val="0"/>
              <w:tabs>
                <w:tab w:val="right" w:leader="none" w:pos="12000"/>
                <w:tab w:val="left" w:leader="none" w:pos="822"/>
              </w:tabs>
              <w:spacing w:before="20" w:line="276" w:lineRule="auto"/>
              <w:ind w:left="20" w:firstLine="0"/>
              <w:jc w:val="center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BF">
            <w:pPr>
              <w:widowControl w:val="0"/>
              <w:tabs>
                <w:tab w:val="right" w:leader="none" w:pos="12000"/>
                <w:tab w:val="left" w:leader="none" w:pos="822"/>
              </w:tabs>
              <w:spacing w:after="240" w:before="240" w:line="276" w:lineRule="auto"/>
              <w:jc w:val="both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C0">
            <w:pPr>
              <w:widowControl w:val="0"/>
              <w:tabs>
                <w:tab w:val="right" w:leader="none" w:pos="12000"/>
                <w:tab w:val="left" w:leader="none" w:pos="822"/>
              </w:tabs>
              <w:spacing w:after="240" w:before="240" w:line="276" w:lineRule="auto"/>
              <w:jc w:val="both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C1">
            <w:pPr>
              <w:widowControl w:val="0"/>
              <w:tabs>
                <w:tab w:val="right" w:leader="none" w:pos="12000"/>
                <w:tab w:val="left" w:leader="none" w:pos="822"/>
              </w:tabs>
              <w:spacing w:after="240" w:before="240" w:line="276" w:lineRule="auto"/>
              <w:jc w:val="both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C2">
            <w:pPr>
              <w:widowControl w:val="0"/>
              <w:tabs>
                <w:tab w:val="right" w:leader="none" w:pos="12000"/>
                <w:tab w:val="left" w:leader="none" w:pos="822"/>
              </w:tabs>
              <w:spacing w:after="240" w:before="240" w:line="276" w:lineRule="auto"/>
              <w:jc w:val="both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C3">
            <w:pPr>
              <w:widowControl w:val="0"/>
              <w:tabs>
                <w:tab w:val="right" w:leader="none" w:pos="12000"/>
                <w:tab w:val="left" w:leader="none" w:pos="822"/>
              </w:tabs>
              <w:spacing w:after="240" w:before="240" w:line="276" w:lineRule="auto"/>
              <w:jc w:val="both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C4">
            <w:pPr>
              <w:widowControl w:val="0"/>
              <w:tabs>
                <w:tab w:val="right" w:leader="none" w:pos="12000"/>
                <w:tab w:val="left" w:leader="none" w:pos="822"/>
              </w:tabs>
              <w:spacing w:before="20" w:line="276" w:lineRule="auto"/>
              <w:ind w:left="20" w:firstLine="0"/>
              <w:rPr>
                <w:rFonts w:ascii="Open Sans" w:cs="Open Sans" w:eastAsia="Open Sans" w:hAnsi="Open Sans"/>
                <w:color w:val="434343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widowControl w:val="0"/>
              <w:tabs>
                <w:tab w:val="right" w:leader="none" w:pos="12000"/>
                <w:tab w:val="left" w:leader="none" w:pos="822"/>
              </w:tabs>
              <w:spacing w:before="20" w:line="276" w:lineRule="auto"/>
              <w:ind w:left="20" w:firstLine="0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Análise dos Dados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C6">
            <w:pPr>
              <w:widowControl w:val="0"/>
              <w:tabs>
                <w:tab w:val="right" w:leader="none" w:pos="12000"/>
                <w:tab w:val="left" w:leader="none" w:pos="822"/>
              </w:tabs>
              <w:spacing w:after="240" w:before="240" w:line="276" w:lineRule="auto"/>
              <w:jc w:val="both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C7">
            <w:pPr>
              <w:widowControl w:val="0"/>
              <w:tabs>
                <w:tab w:val="right" w:leader="none" w:pos="12000"/>
                <w:tab w:val="left" w:leader="none" w:pos="822"/>
              </w:tabs>
              <w:spacing w:after="240" w:before="240" w:line="276" w:lineRule="auto"/>
              <w:jc w:val="both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C8">
            <w:pPr>
              <w:widowControl w:val="0"/>
              <w:tabs>
                <w:tab w:val="right" w:leader="none" w:pos="12000"/>
                <w:tab w:val="left" w:leader="none" w:pos="822"/>
              </w:tabs>
              <w:spacing w:before="20" w:line="276" w:lineRule="auto"/>
              <w:ind w:right="360"/>
              <w:jc w:val="right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C9">
            <w:pPr>
              <w:widowControl w:val="0"/>
              <w:tabs>
                <w:tab w:val="right" w:leader="none" w:pos="12000"/>
                <w:tab w:val="left" w:leader="none" w:pos="822"/>
              </w:tabs>
              <w:spacing w:after="240" w:before="240" w:line="276" w:lineRule="auto"/>
              <w:jc w:val="both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CA">
            <w:pPr>
              <w:widowControl w:val="0"/>
              <w:tabs>
                <w:tab w:val="right" w:leader="none" w:pos="12000"/>
                <w:tab w:val="left" w:leader="none" w:pos="822"/>
              </w:tabs>
              <w:spacing w:after="240" w:before="240" w:line="276" w:lineRule="auto"/>
              <w:jc w:val="both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CB">
            <w:pPr>
              <w:widowControl w:val="0"/>
              <w:tabs>
                <w:tab w:val="right" w:leader="none" w:pos="12000"/>
                <w:tab w:val="left" w:leader="none" w:pos="822"/>
              </w:tabs>
              <w:spacing w:after="240" w:before="240" w:line="276" w:lineRule="auto"/>
              <w:jc w:val="both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 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CC">
            <w:pPr>
              <w:widowControl w:val="0"/>
              <w:tabs>
                <w:tab w:val="right" w:leader="none" w:pos="12000"/>
                <w:tab w:val="left" w:leader="none" w:pos="822"/>
              </w:tabs>
              <w:spacing w:before="20" w:line="276" w:lineRule="auto"/>
              <w:ind w:left="20" w:firstLine="0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Elaboração do relatório de autoavaliação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CD">
            <w:pPr>
              <w:widowControl w:val="0"/>
              <w:tabs>
                <w:tab w:val="right" w:leader="none" w:pos="12000"/>
                <w:tab w:val="left" w:leader="none" w:pos="822"/>
              </w:tabs>
              <w:spacing w:after="240" w:before="240" w:line="276" w:lineRule="auto"/>
              <w:jc w:val="both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CE">
            <w:pPr>
              <w:widowControl w:val="0"/>
              <w:tabs>
                <w:tab w:val="right" w:leader="none" w:pos="12000"/>
                <w:tab w:val="left" w:leader="none" w:pos="822"/>
              </w:tabs>
              <w:spacing w:after="240" w:before="240" w:line="276" w:lineRule="auto"/>
              <w:jc w:val="both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CF">
            <w:pPr>
              <w:widowControl w:val="0"/>
              <w:tabs>
                <w:tab w:val="right" w:leader="none" w:pos="12000"/>
                <w:tab w:val="left" w:leader="none" w:pos="822"/>
              </w:tabs>
              <w:spacing w:before="20" w:line="276" w:lineRule="auto"/>
              <w:ind w:right="360"/>
              <w:jc w:val="right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D0">
            <w:pPr>
              <w:widowControl w:val="0"/>
              <w:tabs>
                <w:tab w:val="right" w:leader="none" w:pos="12000"/>
                <w:tab w:val="left" w:leader="none" w:pos="822"/>
              </w:tabs>
              <w:spacing w:after="240" w:before="240" w:line="276" w:lineRule="auto"/>
              <w:jc w:val="both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D1">
            <w:pPr>
              <w:widowControl w:val="0"/>
              <w:tabs>
                <w:tab w:val="right" w:leader="none" w:pos="12000"/>
                <w:tab w:val="left" w:leader="none" w:pos="822"/>
              </w:tabs>
              <w:spacing w:after="240" w:before="240" w:line="276" w:lineRule="auto"/>
              <w:jc w:val="both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D2">
            <w:pPr>
              <w:widowControl w:val="0"/>
              <w:tabs>
                <w:tab w:val="right" w:leader="none" w:pos="12000"/>
                <w:tab w:val="left" w:leader="none" w:pos="822"/>
              </w:tabs>
              <w:spacing w:after="240" w:before="240" w:line="276" w:lineRule="auto"/>
              <w:jc w:val="both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 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D3">
            <w:pPr>
              <w:widowControl w:val="0"/>
              <w:tabs>
                <w:tab w:val="right" w:leader="none" w:pos="12000"/>
                <w:tab w:val="left" w:leader="none" w:pos="822"/>
              </w:tabs>
              <w:spacing w:before="20" w:line="276" w:lineRule="auto"/>
              <w:ind w:left="20" w:firstLine="0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Divulgação dos Resultados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D4">
            <w:pPr>
              <w:widowControl w:val="0"/>
              <w:tabs>
                <w:tab w:val="right" w:leader="none" w:pos="12000"/>
                <w:tab w:val="left" w:leader="none" w:pos="822"/>
              </w:tabs>
              <w:spacing w:after="240" w:before="240" w:line="276" w:lineRule="auto"/>
              <w:jc w:val="both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D5">
            <w:pPr>
              <w:widowControl w:val="0"/>
              <w:tabs>
                <w:tab w:val="right" w:leader="none" w:pos="12000"/>
                <w:tab w:val="left" w:leader="none" w:pos="822"/>
              </w:tabs>
              <w:spacing w:after="240" w:before="240" w:line="276" w:lineRule="auto"/>
              <w:jc w:val="both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D6">
            <w:pPr>
              <w:widowControl w:val="0"/>
              <w:tabs>
                <w:tab w:val="right" w:leader="none" w:pos="12000"/>
                <w:tab w:val="left" w:leader="none" w:pos="822"/>
              </w:tabs>
              <w:spacing w:before="20" w:line="276" w:lineRule="auto"/>
              <w:ind w:right="360"/>
              <w:jc w:val="right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D7">
            <w:pPr>
              <w:widowControl w:val="0"/>
              <w:tabs>
                <w:tab w:val="right" w:leader="none" w:pos="12000"/>
                <w:tab w:val="left" w:leader="none" w:pos="822"/>
              </w:tabs>
              <w:spacing w:after="240" w:before="240" w:line="276" w:lineRule="auto"/>
              <w:jc w:val="both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D8">
            <w:pPr>
              <w:widowControl w:val="0"/>
              <w:tabs>
                <w:tab w:val="right" w:leader="none" w:pos="12000"/>
                <w:tab w:val="left" w:leader="none" w:pos="822"/>
              </w:tabs>
              <w:spacing w:after="240" w:before="240" w:line="276" w:lineRule="auto"/>
              <w:jc w:val="both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D9">
            <w:pPr>
              <w:widowControl w:val="0"/>
              <w:tabs>
                <w:tab w:val="right" w:leader="none" w:pos="12000"/>
                <w:tab w:val="left" w:leader="none" w:pos="822"/>
              </w:tabs>
              <w:spacing w:after="240" w:before="240" w:line="276" w:lineRule="auto"/>
              <w:jc w:val="both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DA">
            <w:pPr>
              <w:widowControl w:val="0"/>
              <w:tabs>
                <w:tab w:val="right" w:leader="none" w:pos="12000"/>
                <w:tab w:val="left" w:leader="none" w:pos="822"/>
              </w:tabs>
              <w:spacing w:before="20" w:line="276" w:lineRule="auto"/>
              <w:ind w:left="20" w:firstLine="0"/>
              <w:jc w:val="both"/>
              <w:rPr>
                <w:rFonts w:ascii="Open Sans" w:cs="Open Sans" w:eastAsia="Open Sans" w:hAnsi="Open Sans"/>
                <w:b w:val="1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434343"/>
                <w:rtl w:val="0"/>
              </w:rPr>
              <w:t xml:space="preserve">Recursos envolvidos / utilizados</w:t>
            </w:r>
          </w:p>
        </w:tc>
      </w:tr>
      <w:tr>
        <w:trPr>
          <w:cantSplit w:val="0"/>
          <w:trHeight w:val="1470" w:hRule="atLeast"/>
          <w:tblHeader w:val="0"/>
        </w:trPr>
        <w:tc>
          <w:tcPr>
            <w:gridSpan w:val="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E1">
            <w:pPr>
              <w:widowControl w:val="0"/>
              <w:tabs>
                <w:tab w:val="right" w:leader="none" w:pos="12000"/>
                <w:tab w:val="left" w:leader="none" w:pos="822"/>
              </w:tabs>
              <w:spacing w:before="20" w:line="276" w:lineRule="auto"/>
              <w:ind w:left="20" w:firstLine="0"/>
              <w:jc w:val="both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 Descrever os recursos envolvidos / utilizados</w:t>
            </w:r>
          </w:p>
        </w:tc>
      </w:tr>
    </w:tbl>
    <w:p w:rsidR="00000000" w:rsidDel="00000000" w:rsidP="00000000" w:rsidRDefault="00000000" w:rsidRPr="00000000" w14:paraId="000000E8">
      <w:pPr>
        <w:widowControl w:val="0"/>
        <w:tabs>
          <w:tab w:val="right" w:leader="none" w:pos="12000"/>
        </w:tabs>
        <w:spacing w:before="0" w:line="276" w:lineRule="auto"/>
        <w:jc w:val="both"/>
        <w:rPr>
          <w:rFonts w:ascii="Calibri" w:cs="Calibri" w:eastAsia="Calibri" w:hAnsi="Calibri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-577.3228346456693" w:tblpY="0"/>
        <w:tblW w:w="1047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470"/>
        <w:tblGridChange w:id="0">
          <w:tblGrid>
            <w:gridCol w:w="1047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E9">
            <w:pPr>
              <w:widowControl w:val="0"/>
              <w:tabs>
                <w:tab w:val="right" w:leader="none" w:pos="12000"/>
              </w:tabs>
              <w:spacing w:before="20" w:line="276" w:lineRule="auto"/>
              <w:ind w:left="20" w:firstLine="0"/>
              <w:jc w:val="both"/>
              <w:rPr>
                <w:rFonts w:ascii="Open Sans" w:cs="Open Sans" w:eastAsia="Open Sans" w:hAnsi="Open Sans"/>
                <w:b w:val="1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434343"/>
                <w:rtl w:val="0"/>
              </w:rPr>
              <w:t xml:space="preserve">Equipe de implementação / responsabilidades</w:t>
            </w:r>
          </w:p>
        </w:tc>
      </w:tr>
      <w:tr>
        <w:trPr>
          <w:cantSplit w:val="0"/>
          <w:trHeight w:val="13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EA">
            <w:pPr>
              <w:widowControl w:val="0"/>
              <w:tabs>
                <w:tab w:val="right" w:leader="none" w:pos="12000"/>
              </w:tabs>
              <w:spacing w:after="240" w:before="240" w:line="271.2" w:lineRule="auto"/>
              <w:ind w:left="20" w:firstLine="0"/>
              <w:jc w:val="both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 Descrever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EB">
            <w:pPr>
              <w:widowControl w:val="0"/>
              <w:tabs>
                <w:tab w:val="right" w:leader="none" w:pos="12000"/>
              </w:tabs>
              <w:spacing w:before="20" w:line="276" w:lineRule="auto"/>
              <w:ind w:left="20" w:firstLine="0"/>
              <w:jc w:val="both"/>
              <w:rPr>
                <w:rFonts w:ascii="Open Sans" w:cs="Open Sans" w:eastAsia="Open Sans" w:hAnsi="Open Sans"/>
                <w:b w:val="1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434343"/>
                <w:rtl w:val="0"/>
              </w:rPr>
              <w:t xml:space="preserve">Formas de divulgação dos resultados</w:t>
            </w:r>
          </w:p>
        </w:tc>
      </w:tr>
      <w:tr>
        <w:trPr>
          <w:cantSplit w:val="0"/>
          <w:trHeight w:val="19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EC">
            <w:pPr>
              <w:widowControl w:val="0"/>
              <w:tabs>
                <w:tab w:val="right" w:leader="none" w:pos="12000"/>
                <w:tab w:val="left" w:leader="none" w:pos="822"/>
              </w:tabs>
              <w:spacing w:before="20" w:line="276" w:lineRule="auto"/>
              <w:ind w:left="20" w:firstLine="0"/>
              <w:jc w:val="both"/>
              <w:rPr>
                <w:rFonts w:ascii="Open Sans" w:cs="Open Sans" w:eastAsia="Open Sans" w:hAnsi="Open Sans"/>
                <w:color w:val="434343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434343"/>
                <w:rtl w:val="0"/>
              </w:rPr>
              <w:t xml:space="preserve">Descrever</w:t>
            </w:r>
          </w:p>
        </w:tc>
      </w:tr>
    </w:tbl>
    <w:p w:rsidR="00000000" w:rsidDel="00000000" w:rsidP="00000000" w:rsidRDefault="00000000" w:rsidRPr="00000000" w14:paraId="000000ED">
      <w:pPr>
        <w:pStyle w:val="Heading1"/>
        <w:tabs>
          <w:tab w:val="right" w:leader="none" w:pos="12000"/>
        </w:tabs>
        <w:rPr/>
      </w:pPr>
      <w:bookmarkStart w:colFirst="0" w:colLast="0" w:name="_heading=h.o42trz4gpww2" w:id="42"/>
      <w:bookmarkEnd w:id="42"/>
      <w:r w:rsidDel="00000000" w:rsidR="00000000" w:rsidRPr="00000000">
        <w:rPr>
          <w:rtl w:val="0"/>
        </w:rPr>
        <w:t xml:space="preserve">REFERÊNCIAS</w:t>
      </w:r>
    </w:p>
    <w:p w:rsidR="00000000" w:rsidDel="00000000" w:rsidP="00000000" w:rsidRDefault="00000000" w:rsidRPr="00000000" w14:paraId="000000EE">
      <w:pPr>
        <w:tabs>
          <w:tab w:val="right" w:leader="none" w:pos="12000"/>
        </w:tabs>
        <w:rPr>
          <w:sz w:val="20"/>
          <w:szCs w:val="20"/>
        </w:rPr>
      </w:pPr>
      <w:r w:rsidDel="00000000" w:rsidR="00000000" w:rsidRPr="00000000">
        <w:rPr>
          <w:color w:val="3d3d3d"/>
          <w:sz w:val="20"/>
          <w:szCs w:val="20"/>
          <w:shd w:fill="e6e6e6" w:val="clear"/>
          <w:rtl w:val="0"/>
        </w:rPr>
        <w:t xml:space="preserve">Não Iniciado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tabs>
          <w:tab w:val="right" w:leader="none" w:pos="12000"/>
        </w:tabs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tabs>
          <w:tab w:val="right" w:leader="none" w:pos="12000"/>
        </w:tabs>
        <w:spacing w:after="240" w:before="240" w:line="276" w:lineRule="auto"/>
        <w:jc w:val="both"/>
        <w:rPr>
          <w:rFonts w:ascii="Montserrat" w:cs="Montserrat" w:eastAsia="Montserrat" w:hAnsi="Montserrat"/>
          <w:color w:val="434343"/>
        </w:rPr>
      </w:pPr>
      <w:r w:rsidDel="00000000" w:rsidR="00000000" w:rsidRPr="00000000">
        <w:rPr>
          <w:rFonts w:ascii="Montserrat" w:cs="Montserrat" w:eastAsia="Montserrat" w:hAnsi="Montserrat"/>
          <w:color w:val="434343"/>
          <w:rtl w:val="0"/>
        </w:rPr>
        <w:t xml:space="preserve">BRASIL. Coordenação de Aperfeiçoamento de Pessoal de Nível Superior (CAPES). </w:t>
      </w:r>
      <w:r w:rsidDel="00000000" w:rsidR="00000000" w:rsidRPr="00000000">
        <w:rPr>
          <w:rFonts w:ascii="Montserrat" w:cs="Montserrat" w:eastAsia="Montserrat" w:hAnsi="Montserrat"/>
          <w:b w:val="1"/>
          <w:color w:val="434343"/>
          <w:rtl w:val="0"/>
        </w:rPr>
        <w:t xml:space="preserve">Autoavaliação dos Programas de Pós-Graduação CAPES</w:t>
      </w:r>
      <w:r w:rsidDel="00000000" w:rsidR="00000000" w:rsidRPr="00000000">
        <w:rPr>
          <w:rFonts w:ascii="Montserrat" w:cs="Montserrat" w:eastAsia="Montserrat" w:hAnsi="Montserrat"/>
          <w:color w:val="434343"/>
          <w:rtl w:val="0"/>
        </w:rPr>
        <w:t xml:space="preserve">: proposta para discussão. Relatório do Grupo de Trabalho de Autoavaliação dos Programas de Pós-Graduação – Portaria 149/2018. Brasília, DF: CAPES, 2019.</w:t>
      </w:r>
    </w:p>
    <w:p w:rsidR="00000000" w:rsidDel="00000000" w:rsidP="00000000" w:rsidRDefault="00000000" w:rsidRPr="00000000" w14:paraId="000000F1">
      <w:pPr>
        <w:tabs>
          <w:tab w:val="right" w:leader="none" w:pos="12000"/>
        </w:tabs>
        <w:spacing w:after="240" w:before="240" w:line="276" w:lineRule="auto"/>
        <w:jc w:val="both"/>
        <w:rPr>
          <w:rFonts w:ascii="Montserrat" w:cs="Montserrat" w:eastAsia="Montserrat" w:hAnsi="Montserrat"/>
          <w:color w:val="434343"/>
        </w:rPr>
      </w:pPr>
      <w:r w:rsidDel="00000000" w:rsidR="00000000" w:rsidRPr="00000000">
        <w:rPr>
          <w:rFonts w:ascii="Montserrat" w:cs="Montserrat" w:eastAsia="Montserrat" w:hAnsi="Montserrat"/>
          <w:color w:val="434343"/>
          <w:rtl w:val="0"/>
        </w:rPr>
        <w:t xml:space="preserve">MAMEDE, Walner. </w:t>
      </w:r>
      <w:r w:rsidDel="00000000" w:rsidR="00000000" w:rsidRPr="00000000">
        <w:rPr>
          <w:rFonts w:ascii="Montserrat" w:cs="Montserrat" w:eastAsia="Montserrat" w:hAnsi="Montserrat"/>
          <w:b w:val="1"/>
          <w:color w:val="434343"/>
          <w:rtl w:val="0"/>
        </w:rPr>
        <w:t xml:space="preserve">Planejamento estratégico:</w:t>
      </w:r>
      <w:r w:rsidDel="00000000" w:rsidR="00000000" w:rsidRPr="00000000">
        <w:rPr>
          <w:rFonts w:ascii="Montserrat" w:cs="Montserrat" w:eastAsia="Montserrat" w:hAnsi="Montserrat"/>
          <w:color w:val="434343"/>
          <w:rtl w:val="0"/>
        </w:rPr>
        <w:t xml:space="preserve"> uma possibilidade metodológica para programas de pós-graduação. Brasília, DF: CAPES, 2025. 38 p. (Coleção Cadernos Técnicos; v. 1, n. 1). DOI: 10.21713/planejamentoppg.</w:t>
      </w:r>
    </w:p>
    <w:p w:rsidR="00000000" w:rsidDel="00000000" w:rsidP="00000000" w:rsidRDefault="00000000" w:rsidRPr="00000000" w14:paraId="000000F2">
      <w:pPr>
        <w:tabs>
          <w:tab w:val="right" w:leader="none" w:pos="12000"/>
        </w:tabs>
        <w:spacing w:after="240" w:before="240" w:line="276" w:lineRule="auto"/>
        <w:jc w:val="both"/>
        <w:rPr>
          <w:rFonts w:ascii="Montserrat Light" w:cs="Montserrat Light" w:eastAsia="Montserrat Light" w:hAnsi="Montserrat Light"/>
          <w:color w:val="434343"/>
        </w:rPr>
      </w:pPr>
      <w:r w:rsidDel="00000000" w:rsidR="00000000" w:rsidRPr="00000000">
        <w:rPr>
          <w:rFonts w:ascii="Montserrat" w:cs="Montserrat" w:eastAsia="Montserrat" w:hAnsi="Montserrat"/>
          <w:color w:val="434343"/>
          <w:rtl w:val="0"/>
        </w:rPr>
        <w:t xml:space="preserve">UNIVERSIDADE FEDERAL DO CEARÁ.</w:t>
      </w:r>
      <w:r w:rsidDel="00000000" w:rsidR="00000000" w:rsidRPr="00000000">
        <w:rPr>
          <w:rFonts w:ascii="Montserrat" w:cs="Montserrat" w:eastAsia="Montserrat" w:hAnsi="Montserrat"/>
          <w:b w:val="1"/>
          <w:color w:val="434343"/>
          <w:rtl w:val="0"/>
        </w:rPr>
        <w:t xml:space="preserve"> Roteiro sugestivo de autoavaliação e planejamento estratégico para os Programas de Pós-Graduação da UFC</w:t>
      </w:r>
      <w:r w:rsidDel="00000000" w:rsidR="00000000" w:rsidRPr="00000000">
        <w:rPr>
          <w:rFonts w:ascii="Montserrat" w:cs="Montserrat" w:eastAsia="Montserrat" w:hAnsi="Montserrat"/>
          <w:color w:val="434343"/>
          <w:rtl w:val="0"/>
        </w:rPr>
        <w:t xml:space="preserve">. Fortaleza: UFC, 2021.</w:t>
      </w:r>
      <w:r w:rsidDel="00000000" w:rsidR="00000000" w:rsidRPr="00000000">
        <w:rPr>
          <w:rtl w:val="0"/>
        </w:rPr>
      </w:r>
    </w:p>
    <w:sectPr>
      <w:headerReference r:id="rId29" w:type="default"/>
      <w:headerReference r:id="rId30" w:type="first"/>
      <w:footerReference r:id="rId31" w:type="default"/>
      <w:footerReference r:id="rId32" w:type="first"/>
      <w:type w:val="nextPage"/>
      <w:pgSz w:h="16838" w:w="11906" w:orient="portrait"/>
      <w:pgMar w:bottom="1133.8582677165355" w:top="1700.7874015748032" w:left="1417.3228346456694" w:right="1133.8582677165355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Montserrat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Montserrat Black">
    <w:embedBold w:fontKey="{00000000-0000-0000-0000-000000000000}" r:id="rId9" w:subsetted="0"/>
    <w:embedBoldItalic w:fontKey="{00000000-0000-0000-0000-000000000000}" r:id="rId10" w:subsetted="0"/>
  </w:font>
  <w:font w:name="Montserrat Light">
    <w:embedRegular w:fontKey="{00000000-0000-0000-0000-000000000000}" r:id="rId11" w:subsetted="0"/>
    <w:embedBold w:fontKey="{00000000-0000-0000-0000-000000000000}" r:id="rId12" w:subsetted="0"/>
    <w:embedItalic w:fontKey="{00000000-0000-0000-0000-000000000000}" r:id="rId13" w:subsetted="0"/>
    <w:embedBoldItalic w:fontKey="{00000000-0000-0000-0000-000000000000}" r:id="rId14" w:subsetted="0"/>
  </w:font>
  <w:font w:name="Open Sans Light">
    <w:embedRegular w:fontKey="{00000000-0000-0000-0000-000000000000}" r:id="rId15" w:subsetted="0"/>
    <w:embedBold w:fontKey="{00000000-0000-0000-0000-000000000000}" r:id="rId16" w:subsetted="0"/>
    <w:embedItalic w:fontKey="{00000000-0000-0000-0000-000000000000}" r:id="rId17" w:subsetted="0"/>
    <w:embedBoldItalic w:fontKey="{00000000-0000-0000-0000-000000000000}" r:id="rId18" w:subsetted="0"/>
  </w:font>
  <w:font w:name="Open Sans">
    <w:embedRegular w:fontKey="{00000000-0000-0000-0000-000000000000}" r:id="rId19" w:subsetted="0"/>
    <w:embedBold w:fontKey="{00000000-0000-0000-0000-000000000000}" r:id="rId20" w:subsetted="0"/>
    <w:embedItalic w:fontKey="{00000000-0000-0000-0000-000000000000}" r:id="rId21" w:subsetted="0"/>
    <w:embedBoldItalic w:fontKey="{00000000-0000-0000-0000-000000000000}" r:id="rId2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B">
    <w:pPr>
      <w:tabs>
        <w:tab w:val="right" w:leader="none" w:pos="12000"/>
      </w:tabs>
      <w:spacing w:after="60" w:before="0" w:lineRule="auto"/>
      <w:ind w:right="-539.5275590551165"/>
      <w:rPr>
        <w:rFonts w:ascii="Montserrat" w:cs="Montserrat" w:eastAsia="Montserrat" w:hAnsi="Montserrat"/>
        <w:b w:val="1"/>
        <w:color w:val="434343"/>
        <w:sz w:val="10"/>
        <w:szCs w:val="10"/>
      </w:rPr>
    </w:pPr>
    <w:r w:rsidDel="00000000" w:rsidR="00000000" w:rsidRPr="00000000">
      <w:rPr>
        <w:rFonts w:ascii="Montserrat" w:cs="Montserrat" w:eastAsia="Montserrat" w:hAnsi="Montserrat"/>
        <w:b w:val="1"/>
        <w:color w:val="434343"/>
        <w:sz w:val="10"/>
        <w:szCs w:val="10"/>
        <w:rtl w:val="0"/>
      </w:rPr>
      <w:t xml:space="preserve">________________________________________________________________________________________________________________________________________________________________________________________</w:t>
    </w:r>
    <w:r w:rsidDel="00000000" w:rsidR="00000000" w:rsidRPr="00000000">
      <w:rPr>
        <w:rFonts w:ascii="Montserrat" w:cs="Montserrat" w:eastAsia="Montserrat" w:hAnsi="Montserrat"/>
        <w:b w:val="1"/>
        <w:color w:val="0897b4"/>
        <w:sz w:val="20"/>
        <w:szCs w:val="20"/>
        <w:rtl w:val="0"/>
      </w:rPr>
      <w:tab/>
      <w:tab/>
      <w:tab/>
      <w:tab/>
      <w:tab/>
      <w:tab/>
      <w:tab/>
      <w:tab/>
      <w:tab/>
      <w:tab/>
      <w:tab/>
      <w:tab/>
      <w:tab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C">
    <w:pPr>
      <w:tabs>
        <w:tab w:val="right" w:leader="none" w:pos="12000"/>
      </w:tabs>
      <w:rPr/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D">
    <w:pPr>
      <w:tabs>
        <w:tab w:val="right" w:leader="none" w:pos="12000"/>
      </w:tabs>
      <w:spacing w:after="60" w:before="0" w:lineRule="auto"/>
      <w:ind w:right="-539.5275590551165"/>
      <w:rPr>
        <w:rFonts w:ascii="Montserrat" w:cs="Montserrat" w:eastAsia="Montserrat" w:hAnsi="Montserrat"/>
        <w:b w:val="1"/>
        <w:color w:val="434343"/>
        <w:sz w:val="10"/>
        <w:szCs w:val="10"/>
      </w:rPr>
    </w:pPr>
    <w:r w:rsidDel="00000000" w:rsidR="00000000" w:rsidRPr="00000000">
      <w:rPr>
        <w:rFonts w:ascii="Montserrat" w:cs="Montserrat" w:eastAsia="Montserrat" w:hAnsi="Montserrat"/>
        <w:b w:val="1"/>
        <w:color w:val="434343"/>
        <w:sz w:val="10"/>
        <w:szCs w:val="10"/>
        <w:rtl w:val="0"/>
      </w:rPr>
      <w:t xml:space="preserve">________________________________________________________________________________________________________________________________________________________________________________________</w:t>
    </w:r>
    <w:r w:rsidDel="00000000" w:rsidR="00000000" w:rsidRPr="00000000">
      <w:rPr>
        <w:rFonts w:ascii="Montserrat" w:cs="Montserrat" w:eastAsia="Montserrat" w:hAnsi="Montserrat"/>
        <w:b w:val="1"/>
        <w:color w:val="0897b4"/>
        <w:sz w:val="20"/>
        <w:szCs w:val="20"/>
        <w:rtl w:val="0"/>
      </w:rPr>
      <w:tab/>
      <w:tab/>
      <w:tab/>
      <w:tab/>
      <w:tab/>
      <w:tab/>
      <w:tab/>
      <w:tab/>
      <w:tab/>
      <w:tab/>
      <w:tab/>
      <w:tab/>
      <w:tab/>
    </w:r>
    <w:r w:rsidDel="00000000" w:rsidR="00000000" w:rsidRPr="00000000">
      <w:rPr>
        <w:rtl w:val="0"/>
      </w:rPr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E">
    <w:pPr>
      <w:tabs>
        <w:tab w:val="right" w:leader="none" w:pos="12000"/>
      </w:tabs>
      <w:rPr/>
    </w:pPr>
    <w:r w:rsidDel="00000000" w:rsidR="00000000" w:rsidRPr="00000000">
      <w:rPr>
        <w:rtl w:val="0"/>
      </w:rPr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F">
    <w:pPr>
      <w:tabs>
        <w:tab w:val="right" w:leader="none" w:pos="12000"/>
      </w:tabs>
      <w:jc w:val="right"/>
      <w:rPr/>
    </w:pPr>
    <w:r w:rsidDel="00000000" w:rsidR="00000000" w:rsidRPr="00000000">
      <w:rPr>
        <w:rtl w:val="0"/>
      </w:rPr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0">
    <w:pPr>
      <w:tabs>
        <w:tab w:val="right" w:leader="none" w:pos="12000"/>
      </w:tabs>
      <w:rPr/>
    </w:pPr>
    <w:r w:rsidDel="00000000" w:rsidR="00000000" w:rsidRPr="00000000">
      <w:rPr>
        <w:rtl w:val="0"/>
      </w:rPr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1">
    <w:pPr>
      <w:tabs>
        <w:tab w:val="right" w:leader="none" w:pos="12000"/>
      </w:tabs>
      <w:spacing w:after="60" w:before="0" w:lineRule="auto"/>
      <w:ind w:right="4.133858267717301"/>
      <w:jc w:val="center"/>
      <w:rPr>
        <w:rFonts w:ascii="Montserrat" w:cs="Montserrat" w:eastAsia="Montserrat" w:hAnsi="Montserrat"/>
        <w:b w:val="1"/>
        <w:sz w:val="10"/>
        <w:szCs w:val="10"/>
      </w:rPr>
    </w:pPr>
    <w:r w:rsidDel="00000000" w:rsidR="00000000" w:rsidRPr="00000000">
      <w:rPr>
        <w:rFonts w:ascii="Montserrat" w:cs="Montserrat" w:eastAsia="Montserrat" w:hAnsi="Montserrat"/>
        <w:b w:val="1"/>
        <w:sz w:val="10"/>
        <w:szCs w:val="10"/>
        <w:rtl w:val="0"/>
      </w:rPr>
      <w:t xml:space="preserve">___________________________________________________________________________________________________________________________________________________________________________________________</w:t>
    </w:r>
  </w:p>
  <w:p w:rsidR="00000000" w:rsidDel="00000000" w:rsidP="00000000" w:rsidRDefault="00000000" w:rsidRPr="00000000" w14:paraId="00000122">
    <w:pPr>
      <w:tabs>
        <w:tab w:val="right" w:leader="none" w:pos="12000"/>
      </w:tabs>
      <w:spacing w:before="0" w:lineRule="auto"/>
      <w:jc w:val="right"/>
      <w:rPr>
        <w:rFonts w:ascii="Montserrat SemiBold" w:cs="Montserrat SemiBold" w:eastAsia="Montserrat SemiBold" w:hAnsi="Montserrat SemiBold"/>
        <w:color w:val="0088b7"/>
      </w:rPr>
    </w:pPr>
    <w:r w:rsidDel="00000000" w:rsidR="00000000" w:rsidRPr="00000000">
      <w:rPr>
        <w:rFonts w:ascii="Montserrat SemiBold" w:cs="Montserrat SemiBold" w:eastAsia="Montserrat SemiBold" w:hAnsi="Montserrat SemiBold"/>
        <w:color w:val="0088b7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3">
    <w:pPr>
      <w:tabs>
        <w:tab w:val="right" w:leader="none" w:pos="12000"/>
      </w:tabs>
      <w:rPr/>
    </w:pPr>
    <w:r w:rsidDel="00000000" w:rsidR="00000000" w:rsidRPr="00000000">
      <w:rPr>
        <w:rtl w:val="0"/>
      </w:rPr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4">
    <w:pPr>
      <w:tabs>
        <w:tab w:val="right" w:leader="none" w:pos="12000"/>
      </w:tabs>
      <w:spacing w:after="60" w:before="0" w:lineRule="auto"/>
      <w:ind w:right="4.133858267717301"/>
      <w:jc w:val="center"/>
      <w:rPr>
        <w:rFonts w:ascii="Montserrat" w:cs="Montserrat" w:eastAsia="Montserrat" w:hAnsi="Montserrat"/>
        <w:b w:val="1"/>
        <w:sz w:val="10"/>
        <w:szCs w:val="10"/>
      </w:rPr>
    </w:pPr>
    <w:r w:rsidDel="00000000" w:rsidR="00000000" w:rsidRPr="00000000">
      <w:rPr>
        <w:rFonts w:ascii="Montserrat" w:cs="Montserrat" w:eastAsia="Montserrat" w:hAnsi="Montserrat"/>
        <w:b w:val="1"/>
        <w:sz w:val="10"/>
        <w:szCs w:val="10"/>
        <w:rtl w:val="0"/>
      </w:rPr>
      <w:t xml:space="preserve">___________________________________________________________________________________________________________________________________________________________________________________________</w:t>
    </w:r>
  </w:p>
  <w:p w:rsidR="00000000" w:rsidDel="00000000" w:rsidP="00000000" w:rsidRDefault="00000000" w:rsidRPr="00000000" w14:paraId="00000125">
    <w:pPr>
      <w:tabs>
        <w:tab w:val="right" w:leader="none" w:pos="12000"/>
      </w:tabs>
      <w:spacing w:before="0" w:lineRule="auto"/>
      <w:jc w:val="right"/>
      <w:rPr>
        <w:rFonts w:ascii="Montserrat SemiBold" w:cs="Montserrat SemiBold" w:eastAsia="Montserrat SemiBold" w:hAnsi="Montserrat SemiBold"/>
        <w:color w:val="0088b7"/>
      </w:rPr>
    </w:pPr>
    <w:r w:rsidDel="00000000" w:rsidR="00000000" w:rsidRPr="00000000">
      <w:rPr>
        <w:rFonts w:ascii="Montserrat SemiBold" w:cs="Montserrat SemiBold" w:eastAsia="Montserrat SemiBold" w:hAnsi="Montserrat SemiBold"/>
        <w:color w:val="0088b7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6">
    <w:pPr>
      <w:tabs>
        <w:tab w:val="right" w:leader="none" w:pos="12000"/>
      </w:tabs>
      <w:rPr/>
    </w:pPr>
    <w:r w:rsidDel="00000000" w:rsidR="00000000" w:rsidRPr="00000000">
      <w:rPr>
        <w:rtl w:val="0"/>
      </w:rPr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C">
    <w:pPr>
      <w:rPr/>
    </w:pPr>
    <w:r w:rsidDel="00000000" w:rsidR="00000000" w:rsidRPr="00000000">
      <w:rPr>
        <w:rtl w:val="0"/>
      </w:rPr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E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3">
    <w:pPr>
      <w:tabs>
        <w:tab w:val="right" w:leader="none" w:pos="12000"/>
      </w:tabs>
      <w:spacing w:before="0" w:lineRule="auto"/>
      <w:ind w:right="4.133858267717301"/>
      <w:jc w:val="right"/>
      <w:rPr>
        <w:rFonts w:ascii="Montserrat" w:cs="Montserrat" w:eastAsia="Montserrat" w:hAnsi="Montserrat"/>
        <w:b w:val="1"/>
        <w:color w:val="0088b7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66677</wp:posOffset>
          </wp:positionH>
          <wp:positionV relativeFrom="paragraph">
            <wp:posOffset>19052</wp:posOffset>
          </wp:positionV>
          <wp:extent cx="407959" cy="585788"/>
          <wp:effectExtent b="0" l="0" r="0" t="0"/>
          <wp:wrapNone/>
          <wp:docPr id="1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7959" cy="58578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F4">
    <w:pPr>
      <w:tabs>
        <w:tab w:val="right" w:leader="none" w:pos="12000"/>
      </w:tabs>
      <w:spacing w:before="0" w:lineRule="auto"/>
      <w:ind w:right="4.133858267717301"/>
      <w:jc w:val="right"/>
      <w:rPr>
        <w:rFonts w:ascii="Montserrat" w:cs="Montserrat" w:eastAsia="Montserrat" w:hAnsi="Montserrat"/>
        <w:b w:val="1"/>
        <w:color w:val="0088b7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5">
    <w:pPr>
      <w:tabs>
        <w:tab w:val="right" w:leader="none" w:pos="12000"/>
      </w:tabs>
      <w:spacing w:before="0" w:lineRule="auto"/>
      <w:ind w:right="4.133858267717301"/>
      <w:jc w:val="right"/>
      <w:rPr>
        <w:rFonts w:ascii="Montserrat" w:cs="Montserrat" w:eastAsia="Montserrat" w:hAnsi="Montserrat"/>
        <w:b w:val="1"/>
        <w:color w:val="0088b7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6">
    <w:pPr>
      <w:tabs>
        <w:tab w:val="right" w:leader="none" w:pos="12000"/>
      </w:tabs>
      <w:spacing w:before="0" w:lineRule="auto"/>
      <w:ind w:right="4.133858267717301"/>
      <w:jc w:val="center"/>
      <w:rPr>
        <w:rFonts w:ascii="Montserrat" w:cs="Montserrat" w:eastAsia="Montserrat" w:hAnsi="Montserrat"/>
        <w:b w:val="1"/>
        <w:color w:val="0088b7"/>
        <w:sz w:val="20"/>
        <w:szCs w:val="20"/>
      </w:rPr>
    </w:pPr>
    <w:r w:rsidDel="00000000" w:rsidR="00000000" w:rsidRPr="00000000">
      <w:rPr>
        <w:rFonts w:ascii="Montserrat" w:cs="Montserrat" w:eastAsia="Montserrat" w:hAnsi="Montserrat"/>
        <w:b w:val="1"/>
        <w:color w:val="0088b7"/>
        <w:sz w:val="20"/>
        <w:szCs w:val="20"/>
        <w:rtl w:val="0"/>
      </w:rPr>
      <w:t xml:space="preserve">             Plano de Autoavaliação do Programa de Pós-Graduação em </w:t>
    </w:r>
    <w:r w:rsidDel="00000000" w:rsidR="00000000" w:rsidRPr="00000000">
      <w:rPr>
        <w:rFonts w:ascii="Montserrat" w:cs="Montserrat" w:eastAsia="Montserrat" w:hAnsi="Montserrat"/>
        <w:b w:val="1"/>
        <w:i w:val="1"/>
        <w:color w:val="0088b7"/>
        <w:sz w:val="20"/>
        <w:szCs w:val="20"/>
        <w:rtl w:val="0"/>
      </w:rPr>
      <w:t xml:space="preserve">&lt;Nome PPG&gt;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7">
    <w:pPr>
      <w:tabs>
        <w:tab w:val="right" w:leader="none" w:pos="12000"/>
      </w:tabs>
      <w:spacing w:before="0" w:lineRule="auto"/>
      <w:ind w:right="4.133858267717301"/>
      <w:jc w:val="center"/>
      <w:rPr>
        <w:rFonts w:ascii="Montserrat" w:cs="Montserrat" w:eastAsia="Montserrat" w:hAnsi="Montserrat"/>
        <w:b w:val="1"/>
        <w:color w:val="434343"/>
        <w:sz w:val="10"/>
        <w:szCs w:val="10"/>
      </w:rPr>
    </w:pPr>
    <w:r w:rsidDel="00000000" w:rsidR="00000000" w:rsidRPr="00000000">
      <w:rPr>
        <w:rFonts w:ascii="Montserrat" w:cs="Montserrat" w:eastAsia="Montserrat" w:hAnsi="Montserrat"/>
        <w:b w:val="1"/>
        <w:sz w:val="10"/>
        <w:szCs w:val="10"/>
        <w:rtl w:val="0"/>
      </w:rPr>
      <w:t xml:space="preserve">______</w:t>
    </w:r>
    <w:r w:rsidDel="00000000" w:rsidR="00000000" w:rsidRPr="00000000">
      <w:rPr>
        <w:rFonts w:ascii="Montserrat" w:cs="Montserrat" w:eastAsia="Montserrat" w:hAnsi="Montserrat"/>
        <w:b w:val="1"/>
        <w:color w:val="434343"/>
        <w:sz w:val="10"/>
        <w:szCs w:val="10"/>
        <w:rtl w:val="0"/>
      </w:rPr>
      <w:t xml:space="preserve">_______________________________________________________________________________________________________________________________________________________________________________</w:t>
    </w:r>
  </w:p>
  <w:p w:rsidR="00000000" w:rsidDel="00000000" w:rsidP="00000000" w:rsidRDefault="00000000" w:rsidRPr="00000000" w14:paraId="000000F8">
    <w:pPr>
      <w:tabs>
        <w:tab w:val="right" w:leader="none" w:pos="12000"/>
      </w:tabs>
      <w:spacing w:before="0" w:lineRule="auto"/>
      <w:ind w:right="4.133858267717301"/>
      <w:jc w:val="right"/>
      <w:rPr>
        <w:rFonts w:ascii="Montserrat" w:cs="Montserrat" w:eastAsia="Montserrat" w:hAnsi="Montserrat"/>
        <w:b w:val="1"/>
        <w:sz w:val="10"/>
        <w:szCs w:val="1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9">
    <w:pPr>
      <w:tabs>
        <w:tab w:val="right" w:leader="none" w:pos="12000"/>
      </w:tabs>
      <w:spacing w:before="0" w:lineRule="auto"/>
      <w:ind w:right="4.133858267717301"/>
      <w:jc w:val="right"/>
      <w:rPr>
        <w:rFonts w:ascii="Montserrat" w:cs="Montserrat" w:eastAsia="Montserrat" w:hAnsi="Montserrat"/>
        <w:b w:val="1"/>
        <w:sz w:val="10"/>
        <w:szCs w:val="1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A">
    <w:pPr>
      <w:tabs>
        <w:tab w:val="right" w:leader="none" w:pos="12000"/>
      </w:tabs>
      <w:rPr/>
    </w:pPr>
    <w:r w:rsidDel="00000000" w:rsidR="00000000" w:rsidRPr="00000000">
      <w:rPr/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-91229</wp:posOffset>
          </wp:positionH>
          <wp:positionV relativeFrom="page">
            <wp:posOffset>-126998</wp:posOffset>
          </wp:positionV>
          <wp:extent cx="7679995" cy="10872052"/>
          <wp:effectExtent b="0" l="0" r="0" t="0"/>
          <wp:wrapNone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41" r="41" t="0"/>
                  <a:stretch>
                    <a:fillRect/>
                  </a:stretch>
                </pic:blipFill>
                <pic:spPr>
                  <a:xfrm>
                    <a:off x="0" y="0"/>
                    <a:ext cx="7679995" cy="1087205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B">
    <w:pPr>
      <w:tabs>
        <w:tab w:val="right" w:leader="none" w:pos="12000"/>
      </w:tabs>
      <w:spacing w:before="0" w:lineRule="auto"/>
      <w:ind w:right="4.133858267717301"/>
      <w:jc w:val="right"/>
      <w:rPr>
        <w:rFonts w:ascii="Montserrat" w:cs="Montserrat" w:eastAsia="Montserrat" w:hAnsi="Montserrat"/>
        <w:b w:val="1"/>
        <w:color w:val="0088b7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66677</wp:posOffset>
          </wp:positionH>
          <wp:positionV relativeFrom="paragraph">
            <wp:posOffset>19052</wp:posOffset>
          </wp:positionV>
          <wp:extent cx="407959" cy="585788"/>
          <wp:effectExtent b="0" l="0" r="0" t="0"/>
          <wp:wrapNone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7959" cy="58578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FC">
    <w:pPr>
      <w:tabs>
        <w:tab w:val="right" w:leader="none" w:pos="12000"/>
      </w:tabs>
      <w:spacing w:before="0" w:lineRule="auto"/>
      <w:ind w:right="4.133858267717301"/>
      <w:jc w:val="right"/>
      <w:rPr>
        <w:rFonts w:ascii="Montserrat" w:cs="Montserrat" w:eastAsia="Montserrat" w:hAnsi="Montserrat"/>
        <w:b w:val="1"/>
        <w:color w:val="0088b7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D">
    <w:pPr>
      <w:tabs>
        <w:tab w:val="right" w:leader="none" w:pos="12000"/>
      </w:tabs>
      <w:spacing w:before="0" w:lineRule="auto"/>
      <w:ind w:right="4.133858267717301"/>
      <w:jc w:val="right"/>
      <w:rPr>
        <w:rFonts w:ascii="Montserrat" w:cs="Montserrat" w:eastAsia="Montserrat" w:hAnsi="Montserrat"/>
        <w:b w:val="1"/>
        <w:color w:val="0088b7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E">
    <w:pPr>
      <w:tabs>
        <w:tab w:val="right" w:leader="none" w:pos="12000"/>
      </w:tabs>
      <w:spacing w:before="0" w:lineRule="auto"/>
      <w:ind w:right="4.133858267717301"/>
      <w:jc w:val="center"/>
      <w:rPr>
        <w:rFonts w:ascii="Montserrat" w:cs="Montserrat" w:eastAsia="Montserrat" w:hAnsi="Montserrat"/>
        <w:b w:val="1"/>
        <w:color w:val="0088b7"/>
        <w:sz w:val="20"/>
        <w:szCs w:val="20"/>
      </w:rPr>
    </w:pPr>
    <w:r w:rsidDel="00000000" w:rsidR="00000000" w:rsidRPr="00000000">
      <w:rPr>
        <w:rFonts w:ascii="Montserrat" w:cs="Montserrat" w:eastAsia="Montserrat" w:hAnsi="Montserrat"/>
        <w:b w:val="1"/>
        <w:color w:val="0088b7"/>
        <w:sz w:val="20"/>
        <w:szCs w:val="20"/>
        <w:rtl w:val="0"/>
      </w:rPr>
      <w:t xml:space="preserve">             Plano de Autoavaliação do Programa de Pós-Graduação em </w:t>
    </w:r>
    <w:r w:rsidDel="00000000" w:rsidR="00000000" w:rsidRPr="00000000">
      <w:rPr>
        <w:rFonts w:ascii="Montserrat" w:cs="Montserrat" w:eastAsia="Montserrat" w:hAnsi="Montserrat"/>
        <w:b w:val="1"/>
        <w:i w:val="1"/>
        <w:color w:val="0088b7"/>
        <w:sz w:val="20"/>
        <w:szCs w:val="20"/>
        <w:rtl w:val="0"/>
      </w:rPr>
      <w:t xml:space="preserve">&lt;Nome PPG&gt;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F">
    <w:pPr>
      <w:tabs>
        <w:tab w:val="right" w:leader="none" w:pos="12000"/>
      </w:tabs>
      <w:spacing w:before="0" w:lineRule="auto"/>
      <w:ind w:right="4.133858267717301"/>
      <w:jc w:val="center"/>
      <w:rPr>
        <w:rFonts w:ascii="Montserrat" w:cs="Montserrat" w:eastAsia="Montserrat" w:hAnsi="Montserrat"/>
        <w:b w:val="1"/>
        <w:color w:val="434343"/>
        <w:sz w:val="10"/>
        <w:szCs w:val="10"/>
      </w:rPr>
    </w:pPr>
    <w:r w:rsidDel="00000000" w:rsidR="00000000" w:rsidRPr="00000000">
      <w:rPr>
        <w:rFonts w:ascii="Montserrat" w:cs="Montserrat" w:eastAsia="Montserrat" w:hAnsi="Montserrat"/>
        <w:b w:val="1"/>
        <w:sz w:val="10"/>
        <w:szCs w:val="10"/>
        <w:rtl w:val="0"/>
      </w:rPr>
      <w:t xml:space="preserve">______</w:t>
    </w:r>
    <w:r w:rsidDel="00000000" w:rsidR="00000000" w:rsidRPr="00000000">
      <w:rPr>
        <w:rFonts w:ascii="Montserrat" w:cs="Montserrat" w:eastAsia="Montserrat" w:hAnsi="Montserrat"/>
        <w:b w:val="1"/>
        <w:color w:val="434343"/>
        <w:sz w:val="10"/>
        <w:szCs w:val="10"/>
        <w:rtl w:val="0"/>
      </w:rPr>
      <w:t xml:space="preserve">_______________________________________________________________________________________________________________________________________________________________________________</w:t>
    </w:r>
  </w:p>
  <w:p w:rsidR="00000000" w:rsidDel="00000000" w:rsidP="00000000" w:rsidRDefault="00000000" w:rsidRPr="00000000" w14:paraId="00000100">
    <w:pPr>
      <w:tabs>
        <w:tab w:val="right" w:leader="none" w:pos="12000"/>
      </w:tabs>
      <w:spacing w:before="0" w:lineRule="auto"/>
      <w:ind w:right="4.133858267717301"/>
      <w:jc w:val="right"/>
      <w:rPr>
        <w:rFonts w:ascii="Montserrat" w:cs="Montserrat" w:eastAsia="Montserrat" w:hAnsi="Montserrat"/>
        <w:b w:val="1"/>
        <w:sz w:val="10"/>
        <w:szCs w:val="1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1">
    <w:pPr>
      <w:tabs>
        <w:tab w:val="right" w:leader="none" w:pos="12000"/>
      </w:tabs>
      <w:spacing w:before="0" w:lineRule="auto"/>
      <w:ind w:right="4.133858267717301"/>
      <w:jc w:val="right"/>
      <w:rPr>
        <w:rFonts w:ascii="Montserrat" w:cs="Montserrat" w:eastAsia="Montserrat" w:hAnsi="Montserrat"/>
        <w:b w:val="1"/>
        <w:sz w:val="10"/>
        <w:szCs w:val="10"/>
      </w:rPr>
    </w:pPr>
    <w:r w:rsidDel="00000000" w:rsidR="00000000" w:rsidRPr="00000000">
      <w:rPr>
        <w:rtl w:val="0"/>
      </w:rPr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2">
    <w:pPr>
      <w:tabs>
        <w:tab w:val="right" w:leader="none" w:pos="12000"/>
      </w:tabs>
      <w:rPr/>
    </w:pPr>
    <w:r w:rsidDel="00000000" w:rsidR="00000000" w:rsidRPr="00000000">
      <w:rPr/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-91229</wp:posOffset>
          </wp:positionH>
          <wp:positionV relativeFrom="page">
            <wp:posOffset>-126998</wp:posOffset>
          </wp:positionV>
          <wp:extent cx="7679995" cy="10872052"/>
          <wp:effectExtent b="0" l="0" r="0" t="0"/>
          <wp:wrapNone/>
          <wp:docPr id="7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41" r="41" t="0"/>
                  <a:stretch>
                    <a:fillRect/>
                  </a:stretch>
                </pic:blipFill>
                <pic:spPr>
                  <a:xfrm>
                    <a:off x="0" y="0"/>
                    <a:ext cx="7679995" cy="1087205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3">
    <w:pPr>
      <w:tabs>
        <w:tab w:val="right" w:leader="none" w:pos="12000"/>
      </w:tabs>
      <w:spacing w:before="0" w:lineRule="auto"/>
      <w:ind w:right="4.133858267717301"/>
      <w:jc w:val="right"/>
      <w:rPr>
        <w:rFonts w:ascii="Montserrat" w:cs="Montserrat" w:eastAsia="Montserrat" w:hAnsi="Montserrat"/>
        <w:b w:val="1"/>
        <w:color w:val="0088b7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66677</wp:posOffset>
          </wp:positionH>
          <wp:positionV relativeFrom="paragraph">
            <wp:posOffset>19052</wp:posOffset>
          </wp:positionV>
          <wp:extent cx="407959" cy="585788"/>
          <wp:effectExtent b="0" l="0" r="0" t="0"/>
          <wp:wrapNone/>
          <wp:docPr id="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7959" cy="58578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04">
    <w:pPr>
      <w:tabs>
        <w:tab w:val="right" w:leader="none" w:pos="12000"/>
      </w:tabs>
      <w:spacing w:before="0" w:lineRule="auto"/>
      <w:ind w:right="4.133858267717301"/>
      <w:jc w:val="right"/>
      <w:rPr>
        <w:rFonts w:ascii="Montserrat" w:cs="Montserrat" w:eastAsia="Montserrat" w:hAnsi="Montserrat"/>
        <w:b w:val="1"/>
        <w:color w:val="0088b7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5">
    <w:pPr>
      <w:tabs>
        <w:tab w:val="right" w:leader="none" w:pos="12000"/>
      </w:tabs>
      <w:spacing w:before="0" w:lineRule="auto"/>
      <w:ind w:right="4.133858267717301"/>
      <w:jc w:val="right"/>
      <w:rPr>
        <w:rFonts w:ascii="Montserrat" w:cs="Montserrat" w:eastAsia="Montserrat" w:hAnsi="Montserrat"/>
        <w:b w:val="1"/>
        <w:color w:val="0088b7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6">
    <w:pPr>
      <w:tabs>
        <w:tab w:val="right" w:leader="none" w:pos="12000"/>
      </w:tabs>
      <w:spacing w:before="0" w:lineRule="auto"/>
      <w:ind w:right="4.133858267717301"/>
      <w:jc w:val="center"/>
      <w:rPr>
        <w:rFonts w:ascii="Montserrat" w:cs="Montserrat" w:eastAsia="Montserrat" w:hAnsi="Montserrat"/>
        <w:b w:val="1"/>
        <w:color w:val="0088b7"/>
        <w:sz w:val="20"/>
        <w:szCs w:val="20"/>
      </w:rPr>
    </w:pPr>
    <w:r w:rsidDel="00000000" w:rsidR="00000000" w:rsidRPr="00000000">
      <w:rPr>
        <w:rFonts w:ascii="Montserrat" w:cs="Montserrat" w:eastAsia="Montserrat" w:hAnsi="Montserrat"/>
        <w:b w:val="1"/>
        <w:color w:val="0088b7"/>
        <w:sz w:val="20"/>
        <w:szCs w:val="20"/>
        <w:rtl w:val="0"/>
      </w:rPr>
      <w:t xml:space="preserve">             Plano de Autoavaliação do Programa de Pós-Graduação em </w:t>
    </w:r>
    <w:r w:rsidDel="00000000" w:rsidR="00000000" w:rsidRPr="00000000">
      <w:rPr>
        <w:rFonts w:ascii="Montserrat" w:cs="Montserrat" w:eastAsia="Montserrat" w:hAnsi="Montserrat"/>
        <w:b w:val="1"/>
        <w:i w:val="1"/>
        <w:color w:val="0088b7"/>
        <w:sz w:val="20"/>
        <w:szCs w:val="20"/>
        <w:rtl w:val="0"/>
      </w:rPr>
      <w:t xml:space="preserve">&lt;Nome PPG&gt;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7">
    <w:pPr>
      <w:tabs>
        <w:tab w:val="right" w:leader="none" w:pos="12000"/>
      </w:tabs>
      <w:spacing w:before="0" w:lineRule="auto"/>
      <w:ind w:right="4.133858267717301"/>
      <w:jc w:val="center"/>
      <w:rPr>
        <w:rFonts w:ascii="Montserrat" w:cs="Montserrat" w:eastAsia="Montserrat" w:hAnsi="Montserrat"/>
        <w:b w:val="1"/>
        <w:color w:val="434343"/>
        <w:sz w:val="10"/>
        <w:szCs w:val="10"/>
      </w:rPr>
    </w:pPr>
    <w:r w:rsidDel="00000000" w:rsidR="00000000" w:rsidRPr="00000000">
      <w:rPr>
        <w:rFonts w:ascii="Montserrat" w:cs="Montserrat" w:eastAsia="Montserrat" w:hAnsi="Montserrat"/>
        <w:b w:val="1"/>
        <w:sz w:val="10"/>
        <w:szCs w:val="10"/>
        <w:rtl w:val="0"/>
      </w:rPr>
      <w:t xml:space="preserve">______</w:t>
    </w:r>
    <w:r w:rsidDel="00000000" w:rsidR="00000000" w:rsidRPr="00000000">
      <w:rPr>
        <w:rFonts w:ascii="Montserrat" w:cs="Montserrat" w:eastAsia="Montserrat" w:hAnsi="Montserrat"/>
        <w:b w:val="1"/>
        <w:color w:val="434343"/>
        <w:sz w:val="10"/>
        <w:szCs w:val="10"/>
        <w:rtl w:val="0"/>
      </w:rPr>
      <w:t xml:space="preserve">_______________________________________________________________________________________________________________________________________________________________________________</w:t>
    </w:r>
  </w:p>
  <w:p w:rsidR="00000000" w:rsidDel="00000000" w:rsidP="00000000" w:rsidRDefault="00000000" w:rsidRPr="00000000" w14:paraId="00000108">
    <w:pPr>
      <w:tabs>
        <w:tab w:val="right" w:leader="none" w:pos="12000"/>
      </w:tabs>
      <w:spacing w:before="0" w:lineRule="auto"/>
      <w:ind w:right="4.133858267717301"/>
      <w:jc w:val="right"/>
      <w:rPr>
        <w:rFonts w:ascii="Montserrat" w:cs="Montserrat" w:eastAsia="Montserrat" w:hAnsi="Montserrat"/>
        <w:b w:val="1"/>
        <w:sz w:val="10"/>
        <w:szCs w:val="1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9">
    <w:pPr>
      <w:tabs>
        <w:tab w:val="right" w:leader="none" w:pos="12000"/>
      </w:tabs>
      <w:spacing w:before="0" w:lineRule="auto"/>
      <w:ind w:right="4.133858267717301"/>
      <w:jc w:val="right"/>
      <w:rPr>
        <w:rFonts w:ascii="Montserrat" w:cs="Montserrat" w:eastAsia="Montserrat" w:hAnsi="Montserrat"/>
        <w:b w:val="1"/>
        <w:sz w:val="10"/>
        <w:szCs w:val="10"/>
      </w:rPr>
    </w:pPr>
    <w:r w:rsidDel="00000000" w:rsidR="00000000" w:rsidRPr="00000000">
      <w:rPr>
        <w:rtl w:val="0"/>
      </w:rPr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A">
    <w:pPr>
      <w:tabs>
        <w:tab w:val="right" w:leader="none" w:pos="12000"/>
      </w:tabs>
      <w:rPr/>
    </w:pPr>
    <w:r w:rsidDel="00000000" w:rsidR="00000000" w:rsidRPr="00000000">
      <w:rPr/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-91229</wp:posOffset>
          </wp:positionH>
          <wp:positionV relativeFrom="page">
            <wp:posOffset>-126998</wp:posOffset>
          </wp:positionV>
          <wp:extent cx="7679995" cy="10872052"/>
          <wp:effectExtent b="0" l="0" r="0" t="0"/>
          <wp:wrapNone/>
          <wp:docPr id="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41" r="41" t="0"/>
                  <a:stretch>
                    <a:fillRect/>
                  </a:stretch>
                </pic:blipFill>
                <pic:spPr>
                  <a:xfrm>
                    <a:off x="0" y="0"/>
                    <a:ext cx="7679995" cy="1087205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B">
    <w:pPr>
      <w:tabs>
        <w:tab w:val="right" w:leader="none" w:pos="12000"/>
      </w:tabs>
      <w:spacing w:before="0" w:lineRule="auto"/>
      <w:ind w:right="4.133858267717301"/>
      <w:jc w:val="right"/>
      <w:rPr>
        <w:rFonts w:ascii="Montserrat" w:cs="Montserrat" w:eastAsia="Montserrat" w:hAnsi="Montserrat"/>
        <w:b w:val="1"/>
        <w:color w:val="0088b7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66677</wp:posOffset>
          </wp:positionH>
          <wp:positionV relativeFrom="paragraph">
            <wp:posOffset>19052</wp:posOffset>
          </wp:positionV>
          <wp:extent cx="407959" cy="585788"/>
          <wp:effectExtent b="0" l="0" r="0" t="0"/>
          <wp:wrapNone/>
          <wp:docPr id="1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7959" cy="58578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0C">
    <w:pPr>
      <w:tabs>
        <w:tab w:val="right" w:leader="none" w:pos="12000"/>
      </w:tabs>
      <w:spacing w:before="0" w:lineRule="auto"/>
      <w:ind w:right="4.133858267717301"/>
      <w:jc w:val="right"/>
      <w:rPr>
        <w:rFonts w:ascii="Montserrat" w:cs="Montserrat" w:eastAsia="Montserrat" w:hAnsi="Montserrat"/>
        <w:b w:val="1"/>
        <w:color w:val="0088b7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D">
    <w:pPr>
      <w:tabs>
        <w:tab w:val="right" w:leader="none" w:pos="12000"/>
      </w:tabs>
      <w:spacing w:before="0" w:lineRule="auto"/>
      <w:ind w:right="4.133858267717301"/>
      <w:jc w:val="right"/>
      <w:rPr>
        <w:rFonts w:ascii="Montserrat" w:cs="Montserrat" w:eastAsia="Montserrat" w:hAnsi="Montserrat"/>
        <w:b w:val="1"/>
        <w:color w:val="0088b7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E">
    <w:pPr>
      <w:tabs>
        <w:tab w:val="right" w:leader="none" w:pos="12000"/>
      </w:tabs>
      <w:spacing w:before="0" w:lineRule="auto"/>
      <w:ind w:right="4.133858267717301"/>
      <w:jc w:val="center"/>
      <w:rPr>
        <w:rFonts w:ascii="Montserrat" w:cs="Montserrat" w:eastAsia="Montserrat" w:hAnsi="Montserrat"/>
        <w:b w:val="1"/>
        <w:color w:val="0088b7"/>
        <w:sz w:val="20"/>
        <w:szCs w:val="20"/>
      </w:rPr>
    </w:pPr>
    <w:r w:rsidDel="00000000" w:rsidR="00000000" w:rsidRPr="00000000">
      <w:rPr>
        <w:rFonts w:ascii="Montserrat" w:cs="Montserrat" w:eastAsia="Montserrat" w:hAnsi="Montserrat"/>
        <w:b w:val="1"/>
        <w:color w:val="0088b7"/>
        <w:sz w:val="20"/>
        <w:szCs w:val="20"/>
        <w:rtl w:val="0"/>
      </w:rPr>
      <w:t xml:space="preserve">             Plano de Autoavaliação do Programa de Pós-Graduação em </w:t>
    </w:r>
    <w:r w:rsidDel="00000000" w:rsidR="00000000" w:rsidRPr="00000000">
      <w:rPr>
        <w:rFonts w:ascii="Montserrat" w:cs="Montserrat" w:eastAsia="Montserrat" w:hAnsi="Montserrat"/>
        <w:b w:val="1"/>
        <w:i w:val="1"/>
        <w:color w:val="0088b7"/>
        <w:sz w:val="20"/>
        <w:szCs w:val="20"/>
        <w:rtl w:val="0"/>
      </w:rPr>
      <w:t xml:space="preserve">&lt;Nome PPG&gt;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F">
    <w:pPr>
      <w:tabs>
        <w:tab w:val="right" w:leader="none" w:pos="12000"/>
      </w:tabs>
      <w:spacing w:before="0" w:lineRule="auto"/>
      <w:ind w:right="4.133858267717301"/>
      <w:jc w:val="center"/>
      <w:rPr>
        <w:rFonts w:ascii="Montserrat" w:cs="Montserrat" w:eastAsia="Montserrat" w:hAnsi="Montserrat"/>
        <w:b w:val="1"/>
        <w:color w:val="434343"/>
        <w:sz w:val="10"/>
        <w:szCs w:val="10"/>
      </w:rPr>
    </w:pPr>
    <w:r w:rsidDel="00000000" w:rsidR="00000000" w:rsidRPr="00000000">
      <w:rPr>
        <w:rFonts w:ascii="Montserrat" w:cs="Montserrat" w:eastAsia="Montserrat" w:hAnsi="Montserrat"/>
        <w:b w:val="1"/>
        <w:sz w:val="10"/>
        <w:szCs w:val="10"/>
        <w:rtl w:val="0"/>
      </w:rPr>
      <w:t xml:space="preserve">______</w:t>
    </w:r>
    <w:r w:rsidDel="00000000" w:rsidR="00000000" w:rsidRPr="00000000">
      <w:rPr>
        <w:rFonts w:ascii="Montserrat" w:cs="Montserrat" w:eastAsia="Montserrat" w:hAnsi="Montserrat"/>
        <w:b w:val="1"/>
        <w:color w:val="434343"/>
        <w:sz w:val="10"/>
        <w:szCs w:val="10"/>
        <w:rtl w:val="0"/>
      </w:rPr>
      <w:t xml:space="preserve">_______________________________________________________________________________________________________________________________________________________________________________</w:t>
    </w:r>
  </w:p>
  <w:p w:rsidR="00000000" w:rsidDel="00000000" w:rsidP="00000000" w:rsidRDefault="00000000" w:rsidRPr="00000000" w14:paraId="00000110">
    <w:pPr>
      <w:tabs>
        <w:tab w:val="right" w:leader="none" w:pos="12000"/>
      </w:tabs>
      <w:spacing w:before="0" w:lineRule="auto"/>
      <w:ind w:right="4.133858267717301"/>
      <w:jc w:val="right"/>
      <w:rPr>
        <w:rFonts w:ascii="Montserrat" w:cs="Montserrat" w:eastAsia="Montserrat" w:hAnsi="Montserrat"/>
        <w:b w:val="1"/>
        <w:sz w:val="10"/>
        <w:szCs w:val="1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1">
    <w:pPr>
      <w:tabs>
        <w:tab w:val="right" w:leader="none" w:pos="12000"/>
      </w:tabs>
      <w:spacing w:before="0" w:lineRule="auto"/>
      <w:ind w:right="4.133858267717301"/>
      <w:jc w:val="right"/>
      <w:rPr>
        <w:rFonts w:ascii="Montserrat" w:cs="Montserrat" w:eastAsia="Montserrat" w:hAnsi="Montserrat"/>
        <w:b w:val="1"/>
        <w:sz w:val="10"/>
        <w:szCs w:val="10"/>
      </w:rPr>
    </w:pPr>
    <w:r w:rsidDel="00000000" w:rsidR="00000000" w:rsidRPr="00000000">
      <w:rPr>
        <w:rtl w:val="0"/>
      </w:rPr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2">
    <w:pPr>
      <w:tabs>
        <w:tab w:val="right" w:leader="none" w:pos="12000"/>
      </w:tabs>
      <w:rPr/>
    </w:pPr>
    <w:r w:rsidDel="00000000" w:rsidR="00000000" w:rsidRPr="00000000">
      <w:rPr/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-91229</wp:posOffset>
          </wp:positionH>
          <wp:positionV relativeFrom="page">
            <wp:posOffset>-126998</wp:posOffset>
          </wp:positionV>
          <wp:extent cx="7679995" cy="10872052"/>
          <wp:effectExtent b="0" l="0" r="0" t="0"/>
          <wp:wrapNone/>
          <wp:docPr id="1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41" r="41" t="0"/>
                  <a:stretch>
                    <a:fillRect/>
                  </a:stretch>
                </pic:blipFill>
                <pic:spPr>
                  <a:xfrm>
                    <a:off x="0" y="0"/>
                    <a:ext cx="7679995" cy="1087205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3">
    <w:pPr>
      <w:tabs>
        <w:tab w:val="right" w:leader="none" w:pos="12000"/>
      </w:tabs>
      <w:spacing w:before="0" w:lineRule="auto"/>
      <w:ind w:right="4.133858267717301"/>
      <w:jc w:val="right"/>
      <w:rPr>
        <w:rFonts w:ascii="Montserrat" w:cs="Montserrat" w:eastAsia="Montserrat" w:hAnsi="Montserrat"/>
        <w:b w:val="1"/>
        <w:color w:val="0088b7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66677</wp:posOffset>
          </wp:positionH>
          <wp:positionV relativeFrom="paragraph">
            <wp:posOffset>19052</wp:posOffset>
          </wp:positionV>
          <wp:extent cx="407959" cy="585788"/>
          <wp:effectExtent b="0" l="0" r="0" t="0"/>
          <wp:wrapNone/>
          <wp:docPr id="1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7959" cy="58578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14">
    <w:pPr>
      <w:tabs>
        <w:tab w:val="right" w:leader="none" w:pos="12000"/>
      </w:tabs>
      <w:spacing w:before="0" w:lineRule="auto"/>
      <w:ind w:right="4.133858267717301"/>
      <w:jc w:val="right"/>
      <w:rPr>
        <w:rFonts w:ascii="Montserrat" w:cs="Montserrat" w:eastAsia="Montserrat" w:hAnsi="Montserrat"/>
        <w:b w:val="1"/>
        <w:color w:val="0088b7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5">
    <w:pPr>
      <w:tabs>
        <w:tab w:val="right" w:leader="none" w:pos="12000"/>
      </w:tabs>
      <w:spacing w:before="0" w:lineRule="auto"/>
      <w:ind w:right="4.133858267717301"/>
      <w:jc w:val="right"/>
      <w:rPr>
        <w:rFonts w:ascii="Montserrat" w:cs="Montserrat" w:eastAsia="Montserrat" w:hAnsi="Montserrat"/>
        <w:b w:val="1"/>
        <w:color w:val="0088b7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6">
    <w:pPr>
      <w:tabs>
        <w:tab w:val="right" w:leader="none" w:pos="12000"/>
      </w:tabs>
      <w:spacing w:before="0" w:lineRule="auto"/>
      <w:ind w:right="4.133858267717301"/>
      <w:jc w:val="center"/>
      <w:rPr>
        <w:rFonts w:ascii="Montserrat" w:cs="Montserrat" w:eastAsia="Montserrat" w:hAnsi="Montserrat"/>
        <w:b w:val="1"/>
        <w:color w:val="0088b7"/>
        <w:sz w:val="20"/>
        <w:szCs w:val="20"/>
      </w:rPr>
    </w:pPr>
    <w:r w:rsidDel="00000000" w:rsidR="00000000" w:rsidRPr="00000000">
      <w:rPr>
        <w:rFonts w:ascii="Montserrat" w:cs="Montserrat" w:eastAsia="Montserrat" w:hAnsi="Montserrat"/>
        <w:b w:val="1"/>
        <w:color w:val="0088b7"/>
        <w:sz w:val="20"/>
        <w:szCs w:val="20"/>
        <w:rtl w:val="0"/>
      </w:rPr>
      <w:t xml:space="preserve">             Plano de Autoavaliação do Programa de Pós-Graduação em </w:t>
    </w:r>
    <w:r w:rsidDel="00000000" w:rsidR="00000000" w:rsidRPr="00000000">
      <w:rPr>
        <w:rFonts w:ascii="Montserrat" w:cs="Montserrat" w:eastAsia="Montserrat" w:hAnsi="Montserrat"/>
        <w:b w:val="1"/>
        <w:i w:val="1"/>
        <w:color w:val="0088b7"/>
        <w:sz w:val="20"/>
        <w:szCs w:val="20"/>
        <w:rtl w:val="0"/>
      </w:rPr>
      <w:t xml:space="preserve">&lt;Nome PPG&gt;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7">
    <w:pPr>
      <w:tabs>
        <w:tab w:val="right" w:leader="none" w:pos="12000"/>
      </w:tabs>
      <w:spacing w:before="0" w:lineRule="auto"/>
      <w:ind w:right="4.133858267717301"/>
      <w:jc w:val="center"/>
      <w:rPr>
        <w:rFonts w:ascii="Montserrat" w:cs="Montserrat" w:eastAsia="Montserrat" w:hAnsi="Montserrat"/>
        <w:b w:val="1"/>
        <w:color w:val="434343"/>
        <w:sz w:val="10"/>
        <w:szCs w:val="10"/>
      </w:rPr>
    </w:pPr>
    <w:r w:rsidDel="00000000" w:rsidR="00000000" w:rsidRPr="00000000">
      <w:rPr>
        <w:rFonts w:ascii="Montserrat" w:cs="Montserrat" w:eastAsia="Montserrat" w:hAnsi="Montserrat"/>
        <w:b w:val="1"/>
        <w:sz w:val="10"/>
        <w:szCs w:val="10"/>
        <w:rtl w:val="0"/>
      </w:rPr>
      <w:t xml:space="preserve">______</w:t>
    </w:r>
    <w:r w:rsidDel="00000000" w:rsidR="00000000" w:rsidRPr="00000000">
      <w:rPr>
        <w:rFonts w:ascii="Montserrat" w:cs="Montserrat" w:eastAsia="Montserrat" w:hAnsi="Montserrat"/>
        <w:b w:val="1"/>
        <w:color w:val="434343"/>
        <w:sz w:val="10"/>
        <w:szCs w:val="10"/>
        <w:rtl w:val="0"/>
      </w:rPr>
      <w:t xml:space="preserve">_______________________________________________________________________________________________________________________________________________________________________________</w:t>
    </w:r>
  </w:p>
  <w:p w:rsidR="00000000" w:rsidDel="00000000" w:rsidP="00000000" w:rsidRDefault="00000000" w:rsidRPr="00000000" w14:paraId="00000118">
    <w:pPr>
      <w:tabs>
        <w:tab w:val="right" w:leader="none" w:pos="12000"/>
      </w:tabs>
      <w:spacing w:before="0" w:lineRule="auto"/>
      <w:ind w:right="4.133858267717301"/>
      <w:jc w:val="right"/>
      <w:rPr>
        <w:rFonts w:ascii="Montserrat" w:cs="Montserrat" w:eastAsia="Montserrat" w:hAnsi="Montserrat"/>
        <w:b w:val="1"/>
        <w:sz w:val="10"/>
        <w:szCs w:val="1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9">
    <w:pPr>
      <w:tabs>
        <w:tab w:val="right" w:leader="none" w:pos="12000"/>
      </w:tabs>
      <w:spacing w:before="0" w:lineRule="auto"/>
      <w:ind w:right="4.133858267717301"/>
      <w:jc w:val="right"/>
      <w:rPr>
        <w:rFonts w:ascii="Montserrat" w:cs="Montserrat" w:eastAsia="Montserrat" w:hAnsi="Montserrat"/>
        <w:b w:val="1"/>
        <w:sz w:val="10"/>
        <w:szCs w:val="10"/>
      </w:rPr>
    </w:pPr>
    <w:r w:rsidDel="00000000" w:rsidR="00000000" w:rsidRPr="00000000">
      <w:rPr>
        <w:rtl w:val="0"/>
      </w:rPr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A">
    <w:pPr>
      <w:tabs>
        <w:tab w:val="right" w:leader="none" w:pos="12000"/>
      </w:tabs>
      <w:rPr/>
    </w:pPr>
    <w:r w:rsidDel="00000000" w:rsidR="00000000" w:rsidRPr="00000000">
      <w:rPr/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-91229</wp:posOffset>
          </wp:positionH>
          <wp:positionV relativeFrom="page">
            <wp:posOffset>-126998</wp:posOffset>
          </wp:positionV>
          <wp:extent cx="7679995" cy="10872052"/>
          <wp:effectExtent b="0" l="0" r="0" t="0"/>
          <wp:wrapNone/>
          <wp:docPr id="1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41" r="41" t="0"/>
                  <a:stretch>
                    <a:fillRect/>
                  </a:stretch>
                </pic:blipFill>
                <pic:spPr>
                  <a:xfrm>
                    <a:off x="0" y="0"/>
                    <a:ext cx="7679995" cy="1087205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7">
    <w:pPr>
      <w:tabs>
        <w:tab w:val="right" w:leader="none" w:pos="12000"/>
      </w:tabs>
      <w:spacing w:before="0" w:lineRule="auto"/>
      <w:ind w:right="4.133858267717301"/>
      <w:jc w:val="right"/>
      <w:rPr>
        <w:rFonts w:ascii="Montserrat" w:cs="Montserrat" w:eastAsia="Montserrat" w:hAnsi="Montserrat"/>
        <w:b w:val="1"/>
        <w:color w:val="0088b7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-152399</wp:posOffset>
          </wp:positionV>
          <wp:extent cx="407959" cy="585788"/>
          <wp:effectExtent b="0" l="0" r="0" t="0"/>
          <wp:wrapNone/>
          <wp:docPr id="1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7959" cy="58578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28">
    <w:pPr>
      <w:tabs>
        <w:tab w:val="right" w:leader="none" w:pos="12000"/>
      </w:tabs>
      <w:spacing w:before="0" w:lineRule="auto"/>
      <w:ind w:right="4.133858267717301"/>
      <w:jc w:val="right"/>
      <w:rPr>
        <w:rFonts w:ascii="Montserrat" w:cs="Montserrat" w:eastAsia="Montserrat" w:hAnsi="Montserrat"/>
        <w:b w:val="1"/>
        <w:color w:val="0088b7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9">
    <w:pPr>
      <w:tabs>
        <w:tab w:val="right" w:leader="none" w:pos="12000"/>
      </w:tabs>
      <w:spacing w:before="0" w:lineRule="auto"/>
      <w:ind w:right="4.133858267717301"/>
      <w:jc w:val="center"/>
      <w:rPr>
        <w:rFonts w:ascii="Montserrat" w:cs="Montserrat" w:eastAsia="Montserrat" w:hAnsi="Montserrat"/>
        <w:b w:val="1"/>
        <w:color w:val="0088b7"/>
        <w:sz w:val="20"/>
        <w:szCs w:val="20"/>
      </w:rPr>
    </w:pPr>
    <w:r w:rsidDel="00000000" w:rsidR="00000000" w:rsidRPr="00000000">
      <w:rPr>
        <w:rFonts w:ascii="Montserrat" w:cs="Montserrat" w:eastAsia="Montserrat" w:hAnsi="Montserrat"/>
        <w:b w:val="1"/>
        <w:color w:val="0088b7"/>
        <w:sz w:val="20"/>
        <w:szCs w:val="20"/>
        <w:rtl w:val="0"/>
      </w:rPr>
      <w:t xml:space="preserve">             Plano de Autoavaliação do Programa de Pós-Graduação em </w:t>
    </w:r>
    <w:r w:rsidDel="00000000" w:rsidR="00000000" w:rsidRPr="00000000">
      <w:rPr>
        <w:rFonts w:ascii="Montserrat" w:cs="Montserrat" w:eastAsia="Montserrat" w:hAnsi="Montserrat"/>
        <w:b w:val="1"/>
        <w:i w:val="1"/>
        <w:color w:val="0088b7"/>
        <w:sz w:val="20"/>
        <w:szCs w:val="20"/>
        <w:rtl w:val="0"/>
      </w:rPr>
      <w:t xml:space="preserve">&lt;Nome PPG&gt;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A">
    <w:pPr>
      <w:tabs>
        <w:tab w:val="right" w:leader="none" w:pos="12000"/>
      </w:tabs>
      <w:spacing w:before="0" w:lineRule="auto"/>
      <w:ind w:right="4.133858267717301"/>
      <w:jc w:val="center"/>
      <w:rPr>
        <w:rFonts w:ascii="Montserrat" w:cs="Montserrat" w:eastAsia="Montserrat" w:hAnsi="Montserrat"/>
        <w:b w:val="1"/>
        <w:color w:val="434343"/>
        <w:sz w:val="10"/>
        <w:szCs w:val="10"/>
      </w:rPr>
    </w:pPr>
    <w:r w:rsidDel="00000000" w:rsidR="00000000" w:rsidRPr="00000000">
      <w:rPr>
        <w:rFonts w:ascii="Montserrat" w:cs="Montserrat" w:eastAsia="Montserrat" w:hAnsi="Montserrat"/>
        <w:b w:val="1"/>
        <w:sz w:val="10"/>
        <w:szCs w:val="10"/>
        <w:rtl w:val="0"/>
      </w:rPr>
      <w:t xml:space="preserve">____________________</w:t>
    </w:r>
    <w:r w:rsidDel="00000000" w:rsidR="00000000" w:rsidRPr="00000000">
      <w:rPr>
        <w:rFonts w:ascii="Montserrat" w:cs="Montserrat" w:eastAsia="Montserrat" w:hAnsi="Montserrat"/>
        <w:b w:val="1"/>
        <w:sz w:val="10"/>
        <w:szCs w:val="10"/>
        <w:rtl w:val="0"/>
      </w:rPr>
      <w:t xml:space="preserve">______</w:t>
    </w:r>
    <w:r w:rsidDel="00000000" w:rsidR="00000000" w:rsidRPr="00000000">
      <w:rPr>
        <w:rFonts w:ascii="Montserrat" w:cs="Montserrat" w:eastAsia="Montserrat" w:hAnsi="Montserrat"/>
        <w:b w:val="1"/>
        <w:color w:val="434343"/>
        <w:sz w:val="10"/>
        <w:szCs w:val="10"/>
        <w:rtl w:val="0"/>
      </w:rPr>
      <w:t xml:space="preserve">_______________________________________________________________________________________________________________________________________________________________________________</w:t>
    </w:r>
  </w:p>
  <w:p w:rsidR="00000000" w:rsidDel="00000000" w:rsidP="00000000" w:rsidRDefault="00000000" w:rsidRPr="00000000" w14:paraId="0000012B">
    <w:pPr>
      <w:rPr/>
    </w:pPr>
    <w:r w:rsidDel="00000000" w:rsidR="00000000" w:rsidRPr="00000000">
      <w:rPr>
        <w:rtl w:val="0"/>
      </w:rPr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D">
    <w:pPr>
      <w:rPr>
        <w:sz w:val="10"/>
        <w:szCs w:val="10"/>
      </w:rPr>
    </w:pPr>
    <w:r w:rsidDel="00000000" w:rsidR="00000000" w:rsidRPr="00000000">
      <w:rPr>
        <w:sz w:val="10"/>
        <w:szCs w:val="10"/>
      </w:rPr>
      <w:drawing>
        <wp:anchor allowOverlap="1" behindDoc="1" distB="114300" distT="114300" distL="114300" distR="114300" hidden="0" layoutInCell="1" locked="0" relativeHeight="0" simplePos="0">
          <wp:simplePos x="0" y="0"/>
          <wp:positionH relativeFrom="margin">
            <wp:posOffset>-1183184</wp:posOffset>
          </wp:positionH>
          <wp:positionV relativeFrom="margin">
            <wp:posOffset>-1378536</wp:posOffset>
          </wp:positionV>
          <wp:extent cx="7705725" cy="10710863"/>
          <wp:effectExtent b="0" l="0" r="0" t="0"/>
          <wp:wrapNone/>
          <wp:docPr id="5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05725" cy="1071086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720" w:hanging="360"/>
      </w:pPr>
      <w:rPr>
        <w:rFonts w:ascii="Arial" w:cs="Arial" w:eastAsia="Arial" w:hAnsi="Arial"/>
        <w:b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Open Sans Light" w:cs="Open Sans Light" w:eastAsia="Open Sans Light" w:hAnsi="Open Sans Light"/>
        <w:sz w:val="22"/>
        <w:szCs w:val="22"/>
        <w:lang w:val="pt_BR"/>
      </w:rPr>
    </w:rPrDefault>
    <w:pPrDefault>
      <w:pPr>
        <w:tabs>
          <w:tab w:val="right" w:leader="none" w:pos="12000"/>
        </w:tabs>
        <w:spacing w:before="60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ind w:firstLine="0"/>
    </w:pPr>
    <w:rPr>
      <w:rFonts w:ascii="Montserrat" w:cs="Montserrat" w:eastAsia="Montserrat" w:hAnsi="Montserrat"/>
      <w:b w:val="1"/>
      <w:color w:val="007cb0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left="992.1259842519685" w:hanging="425.19685039370086"/>
    </w:pPr>
    <w:rPr>
      <w:rFonts w:ascii="Montserrat" w:cs="Montserrat" w:eastAsia="Montserrat" w:hAnsi="Montserrat"/>
      <w:b w:val="1"/>
      <w:color w:val="007cb0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200" w:lineRule="auto"/>
      <w:ind w:firstLine="0"/>
    </w:pPr>
    <w:rPr>
      <w:rFonts w:ascii="Montserrat" w:cs="Montserrat" w:eastAsia="Montserrat" w:hAnsi="Montserrat"/>
      <w:b w:val="1"/>
      <w:color w:val="007cb0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ind w:left="720" w:hanging="360"/>
    </w:pPr>
    <w:rPr>
      <w:b w:val="1"/>
      <w:color w:val="007cb0"/>
      <w:sz w:val="28"/>
      <w:szCs w:val="28"/>
    </w:rPr>
  </w:style>
  <w:style w:type="paragraph" w:styleId="Normal" w:default="1">
    <w:name w:val="normal"/>
  </w:style>
  <w:style w:type="table" w:styleId="TableNormal" w:default="1">
    <w:name w:val="Table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200" w:lineRule="auto"/>
    </w:pPr>
    <w:rPr>
      <w:b w:val="1"/>
      <w:color w:val="007cb0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eader" Target="header6.xml"/><Relationship Id="rId22" Type="http://schemas.openxmlformats.org/officeDocument/2006/relationships/footer" Target="footer6.xml"/><Relationship Id="rId21" Type="http://schemas.openxmlformats.org/officeDocument/2006/relationships/footer" Target="footer5.xml"/><Relationship Id="rId24" Type="http://schemas.openxmlformats.org/officeDocument/2006/relationships/header" Target="header7.xml"/><Relationship Id="rId23" Type="http://schemas.openxmlformats.org/officeDocument/2006/relationships/hyperlink" Target="https://docs.google.com/document/d/1KcooeQKoqL_wAaebrXPRaaLvdqp6t_wLWzs6ffGe-Sk/edit?usp=sharing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1.xml"/><Relationship Id="rId26" Type="http://schemas.openxmlformats.org/officeDocument/2006/relationships/footer" Target="footer7.xml"/><Relationship Id="rId25" Type="http://schemas.openxmlformats.org/officeDocument/2006/relationships/header" Target="header8.xml"/><Relationship Id="rId28" Type="http://schemas.openxmlformats.org/officeDocument/2006/relationships/image" Target="media/image3.png"/><Relationship Id="rId27" Type="http://schemas.openxmlformats.org/officeDocument/2006/relationships/footer" Target="footer8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header" Target="header9.xml"/><Relationship Id="rId7" Type="http://schemas.openxmlformats.org/officeDocument/2006/relationships/header" Target="header11.xml"/><Relationship Id="rId8" Type="http://schemas.openxmlformats.org/officeDocument/2006/relationships/header" Target="header12.xml"/><Relationship Id="rId31" Type="http://schemas.openxmlformats.org/officeDocument/2006/relationships/footer" Target="footer9.xml"/><Relationship Id="rId30" Type="http://schemas.openxmlformats.org/officeDocument/2006/relationships/header" Target="header10.xml"/><Relationship Id="rId11" Type="http://schemas.openxmlformats.org/officeDocument/2006/relationships/header" Target="header1.xml"/><Relationship Id="rId10" Type="http://schemas.openxmlformats.org/officeDocument/2006/relationships/footer" Target="footer12.xml"/><Relationship Id="rId32" Type="http://schemas.openxmlformats.org/officeDocument/2006/relationships/footer" Target="footer10.xml"/><Relationship Id="rId13" Type="http://schemas.openxmlformats.org/officeDocument/2006/relationships/footer" Target="footer1.xml"/><Relationship Id="rId12" Type="http://schemas.openxmlformats.org/officeDocument/2006/relationships/header" Target="header2.xml"/><Relationship Id="rId15" Type="http://schemas.openxmlformats.org/officeDocument/2006/relationships/header" Target="header3.xml"/><Relationship Id="rId14" Type="http://schemas.openxmlformats.org/officeDocument/2006/relationships/footer" Target="footer2.xml"/><Relationship Id="rId17" Type="http://schemas.openxmlformats.org/officeDocument/2006/relationships/footer" Target="footer3.xml"/><Relationship Id="rId16" Type="http://schemas.openxmlformats.org/officeDocument/2006/relationships/header" Target="header4.xml"/><Relationship Id="rId19" Type="http://schemas.openxmlformats.org/officeDocument/2006/relationships/header" Target="header5.xml"/><Relationship Id="rId18" Type="http://schemas.openxmlformats.org/officeDocument/2006/relationships/footer" Target="footer4.xml"/></Relationships>
</file>

<file path=word/_rels/fontTable.xml.rels><?xml version="1.0" encoding="UTF-8" standalone="yes"?><Relationships xmlns="http://schemas.openxmlformats.org/package/2006/relationships"><Relationship Id="rId20" Type="http://schemas.openxmlformats.org/officeDocument/2006/relationships/font" Target="fonts/OpenSans-bold.ttf"/><Relationship Id="rId11" Type="http://schemas.openxmlformats.org/officeDocument/2006/relationships/font" Target="fonts/MontserratLight-regular.ttf"/><Relationship Id="rId22" Type="http://schemas.openxmlformats.org/officeDocument/2006/relationships/font" Target="fonts/OpenSans-boldItalic.ttf"/><Relationship Id="rId10" Type="http://schemas.openxmlformats.org/officeDocument/2006/relationships/font" Target="fonts/MontserratBlack-boldItalic.ttf"/><Relationship Id="rId21" Type="http://schemas.openxmlformats.org/officeDocument/2006/relationships/font" Target="fonts/OpenSans-italic.ttf"/><Relationship Id="rId13" Type="http://schemas.openxmlformats.org/officeDocument/2006/relationships/font" Target="fonts/MontserratLight-italic.ttf"/><Relationship Id="rId12" Type="http://schemas.openxmlformats.org/officeDocument/2006/relationships/font" Target="fonts/MontserratLight-bold.ttf"/><Relationship Id="rId1" Type="http://schemas.openxmlformats.org/officeDocument/2006/relationships/font" Target="fonts/MontserratSemiBold-regular.ttf"/><Relationship Id="rId2" Type="http://schemas.openxmlformats.org/officeDocument/2006/relationships/font" Target="fonts/MontserratSemiBold-bold.ttf"/><Relationship Id="rId3" Type="http://schemas.openxmlformats.org/officeDocument/2006/relationships/font" Target="fonts/MontserratSemiBold-italic.ttf"/><Relationship Id="rId4" Type="http://schemas.openxmlformats.org/officeDocument/2006/relationships/font" Target="fonts/MontserratSemiBold-boldItalic.ttf"/><Relationship Id="rId9" Type="http://schemas.openxmlformats.org/officeDocument/2006/relationships/font" Target="fonts/MontserratBlack-bold.ttf"/><Relationship Id="rId15" Type="http://schemas.openxmlformats.org/officeDocument/2006/relationships/font" Target="fonts/OpenSansLight-regular.ttf"/><Relationship Id="rId14" Type="http://schemas.openxmlformats.org/officeDocument/2006/relationships/font" Target="fonts/MontserratLight-boldItalic.ttf"/><Relationship Id="rId17" Type="http://schemas.openxmlformats.org/officeDocument/2006/relationships/font" Target="fonts/OpenSansLight-italic.ttf"/><Relationship Id="rId16" Type="http://schemas.openxmlformats.org/officeDocument/2006/relationships/font" Target="fonts/OpenSansLight-bold.ttf"/><Relationship Id="rId5" Type="http://schemas.openxmlformats.org/officeDocument/2006/relationships/font" Target="fonts/Montserrat-regular.ttf"/><Relationship Id="rId19" Type="http://schemas.openxmlformats.org/officeDocument/2006/relationships/font" Target="fonts/OpenSans-regular.ttf"/><Relationship Id="rId6" Type="http://schemas.openxmlformats.org/officeDocument/2006/relationships/font" Target="fonts/Montserrat-bold.ttf"/><Relationship Id="rId18" Type="http://schemas.openxmlformats.org/officeDocument/2006/relationships/font" Target="fonts/OpenSansLight-boldItalic.ttf"/><Relationship Id="rId7" Type="http://schemas.openxmlformats.org/officeDocument/2006/relationships/font" Target="fonts/Montserrat-italic.ttf"/><Relationship Id="rId8" Type="http://schemas.openxmlformats.org/officeDocument/2006/relationships/font" Target="fonts/Montserra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7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8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9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0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2FB4wLIueibQjKm5c86au8wAPA==">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